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68E754" w14:textId="4DECBC01" w:rsidR="00CB54DF" w:rsidRDefault="00E65142">
      <w:pPr>
        <w:sectPr w:rsidR="00CB54DF">
          <w:pgSz w:w="15840" w:h="12240" w:orient="landscape"/>
          <w:pgMar w:top="720" w:right="720" w:bottom="720" w:left="720" w:header="720" w:footer="720" w:gutter="0"/>
          <w:cols w:space="720"/>
          <w:docGrid w:linePitch="360"/>
        </w:sectPr>
      </w:pPr>
      <w:bookmarkStart w:id="0" w:name="_GoBack"/>
      <w:bookmarkEnd w:id="0"/>
      <w:r>
        <w:rPr>
          <w:noProof/>
          <w:lang w:val="en-US" w:eastAsia="en-US"/>
        </w:rPr>
        <mc:AlternateContent>
          <mc:Choice Requires="wps">
            <w:drawing>
              <wp:anchor distT="0" distB="0" distL="114300" distR="114300" simplePos="0" relativeHeight="251667456" behindDoc="0" locked="0" layoutInCell="1" allowOverlap="1" wp14:anchorId="06C522CF" wp14:editId="21BF9611">
                <wp:simplePos x="0" y="0"/>
                <wp:positionH relativeFrom="column">
                  <wp:posOffset>76200</wp:posOffset>
                </wp:positionH>
                <wp:positionV relativeFrom="paragraph">
                  <wp:posOffset>133350</wp:posOffset>
                </wp:positionV>
                <wp:extent cx="2419350" cy="6400800"/>
                <wp:effectExtent l="0" t="6350" r="19050" b="1905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350" cy="6400800"/>
                        </a:xfrm>
                        <a:prstGeom prst="rect">
                          <a:avLst/>
                        </a:prstGeom>
                        <a:noFill/>
                        <a:ln w="9525">
                          <a:solidFill>
                            <a:schemeClr val="bg2">
                              <a:lumMod val="9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6AD38C73" w14:textId="77777777" w:rsidR="005A288D" w:rsidRDefault="005A288D">
                            <w:r>
                              <w:t>Sabbatical Policy</w:t>
                            </w:r>
                          </w:p>
                          <w:p w14:paraId="50C014C2" w14:textId="77777777" w:rsidR="00E1091F" w:rsidRPr="00E1091F" w:rsidRDefault="005A288D" w:rsidP="00E1091F">
                            <w:pPr>
                              <w:ind w:left="284" w:right="418"/>
                              <w:jc w:val="both"/>
                              <w:rPr>
                                <w:sz w:val="20"/>
                                <w:szCs w:val="20"/>
                              </w:rPr>
                            </w:pPr>
                            <w:r w:rsidRPr="00E1091F">
                              <w:rPr>
                                <w:sz w:val="20"/>
                                <w:szCs w:val="20"/>
                              </w:rPr>
                              <w:t xml:space="preserve">In accordance with </w:t>
                            </w:r>
                            <w:r w:rsidRPr="00E1091F">
                              <w:rPr>
                                <w:i/>
                                <w:sz w:val="20"/>
                                <w:szCs w:val="20"/>
                              </w:rPr>
                              <w:t xml:space="preserve">Manual </w:t>
                            </w:r>
                            <w:r w:rsidRPr="00E1091F">
                              <w:rPr>
                                <w:sz w:val="20"/>
                                <w:szCs w:val="20"/>
                              </w:rPr>
                              <w:t xml:space="preserve">paragraph </w:t>
                            </w:r>
                            <w:r w:rsidR="00E1091F" w:rsidRPr="00E1091F">
                              <w:rPr>
                                <w:sz w:val="20"/>
                                <w:szCs w:val="20"/>
                              </w:rPr>
                              <w:t xml:space="preserve"> 222.9. “In order to encourage a healthy superintendency and the lifelong learning of the district superintendent, the District Advisory Board, in consultation with the general superintendent in jurisdiction, should provide a sabbatical leave for the district superintendent following each seven consecutive years of service to the district.  During the sabbatical, the district superintendent’s salary will continue in full. The district superintendent shall work with the District Advisory Board to develop a proposal for the sabbatical including duration, personal development plan, </w:t>
                            </w:r>
                            <w:r w:rsidR="00A533C5">
                              <w:rPr>
                                <w:sz w:val="20"/>
                                <w:szCs w:val="20"/>
                              </w:rPr>
                              <w:t xml:space="preserve"> </w:t>
                            </w:r>
                            <w:r w:rsidR="00E1091F" w:rsidRPr="00E1091F">
                              <w:rPr>
                                <w:sz w:val="20"/>
                                <w:szCs w:val="20"/>
                              </w:rPr>
                              <w:t>and a plan to care for essential duties during the sabbatical period.</w:t>
                            </w:r>
                            <w:r w:rsidR="00A533C5">
                              <w:rPr>
                                <w:sz w:val="20"/>
                                <w:szCs w:val="20"/>
                              </w:rPr>
                              <w:t>”</w:t>
                            </w:r>
                          </w:p>
                          <w:p w14:paraId="73E92F6A" w14:textId="77777777" w:rsidR="00E01810" w:rsidRPr="005A288D" w:rsidRDefault="00E01810" w:rsidP="00816D7F">
                            <w:pPr>
                              <w:jc w:val="both"/>
                            </w:pPr>
                            <w:r>
                              <w:t xml:space="preserve">Dr. Dahl will </w:t>
                            </w:r>
                            <w:r w:rsidR="00F25F12">
                              <w:t xml:space="preserve">be away October 13, 2014 and return January 8, 2015; this follows Clergy Soul Care Retreat and is returning prior to Pastoral Assessment Center.  Dr. Dahl will </w:t>
                            </w:r>
                            <w:r>
                              <w:t xml:space="preserve">use the Sabbatical time to rest and rejuvenate and undertake future planning for the district.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C522CF" id="_x0000_t202" coordsize="21600,21600" o:spt="202" path="m0,0l0,21600,21600,21600,21600,0xe">
                <v:stroke joinstyle="miter"/>
                <v:path gradientshapeok="t" o:connecttype="rect"/>
              </v:shapetype>
              <v:shape id="Text Box 15" o:spid="_x0000_s1026" type="#_x0000_t202" style="position:absolute;margin-left:6pt;margin-top:10.5pt;width:190.5pt;height:7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" filled="f" strokecolor="#ddd8c2 [2894]">
                <v:textbox>
                  <w:txbxContent>
                    <w:p w14:paraId="6AD38C73" w14:textId="77777777" w:rsidR="005A288D" w:rsidRDefault="005A288D">
                      <w:r>
                        <w:t>Sabbatical Policy</w:t>
                      </w:r>
                    </w:p>
                    <w:p w14:paraId="50C014C2" w14:textId="77777777" w:rsidR="00E1091F" w:rsidRPr="00E1091F" w:rsidRDefault="005A288D" w:rsidP="00E1091F">
                      <w:pPr>
                        <w:ind w:left="284" w:right="418"/>
                        <w:jc w:val="both"/>
                        <w:rPr>
                          <w:sz w:val="20"/>
                          <w:szCs w:val="20"/>
                        </w:rPr>
                      </w:pPr>
                      <w:r w:rsidRPr="00E1091F">
                        <w:rPr>
                          <w:sz w:val="20"/>
                          <w:szCs w:val="20"/>
                        </w:rPr>
                        <w:t xml:space="preserve">In accordance with </w:t>
                      </w:r>
                      <w:r w:rsidRPr="00E1091F">
                        <w:rPr>
                          <w:i/>
                          <w:sz w:val="20"/>
                          <w:szCs w:val="20"/>
                        </w:rPr>
                        <w:t xml:space="preserve">Manual </w:t>
                      </w:r>
                      <w:r w:rsidRPr="00E1091F">
                        <w:rPr>
                          <w:sz w:val="20"/>
                          <w:szCs w:val="20"/>
                        </w:rPr>
                        <w:t xml:space="preserve">paragraph </w:t>
                      </w:r>
                      <w:r w:rsidR="00E1091F" w:rsidRPr="00E1091F">
                        <w:rPr>
                          <w:sz w:val="20"/>
                          <w:szCs w:val="20"/>
                        </w:rPr>
                        <w:t xml:space="preserve"> 222.9. “In order to encourage a healthy superintendency and the lifelong learning of the district superintendent, the District Advisory Board, in consultation with the general superintendent in jurisdiction, should provide a sabbatical leave for the district superintendent following each seven consecutive years of service to the district.  During the sabbatical, the district superintendent’s salary will continue in full. The district superintendent shall work with the District Advisory Board to develop a proposal for the sabbatical including duration, personal development plan, </w:t>
                      </w:r>
                      <w:r w:rsidR="00A533C5">
                        <w:rPr>
                          <w:sz w:val="20"/>
                          <w:szCs w:val="20"/>
                        </w:rPr>
                        <w:t xml:space="preserve"> </w:t>
                      </w:r>
                      <w:r w:rsidR="00E1091F" w:rsidRPr="00E1091F">
                        <w:rPr>
                          <w:sz w:val="20"/>
                          <w:szCs w:val="20"/>
                        </w:rPr>
                        <w:t>and a plan to care for essential duties during the sabbatical period.</w:t>
                      </w:r>
                      <w:r w:rsidR="00A533C5">
                        <w:rPr>
                          <w:sz w:val="20"/>
                          <w:szCs w:val="20"/>
                        </w:rPr>
                        <w:t>”</w:t>
                      </w:r>
                    </w:p>
                    <w:p w14:paraId="73E92F6A" w14:textId="77777777" w:rsidR="00E01810" w:rsidRPr="005A288D" w:rsidRDefault="00E01810" w:rsidP="00816D7F">
                      <w:pPr>
                        <w:jc w:val="both"/>
                      </w:pPr>
                      <w:r>
                        <w:t xml:space="preserve">Dr. Dahl will </w:t>
                      </w:r>
                      <w:r w:rsidR="00F25F12">
                        <w:t xml:space="preserve">be away October 13, 2014 and return January 8, 2015; this follows Clergy Soul Care Retreat and is returning prior to Pastoral Assessment Center.  Dr. Dahl will </w:t>
                      </w:r>
                      <w:r>
                        <w:t xml:space="preserve">use the Sabbatical time to rest and rejuvenate and undertake future planning for the district. </w:t>
                      </w:r>
                    </w:p>
                  </w:txbxContent>
                </v:textbox>
              </v:shape>
            </w:pict>
          </mc:Fallback>
        </mc:AlternateContent>
      </w:r>
      <w:r>
        <w:rPr>
          <w:noProof/>
          <w:lang w:val="en-US" w:eastAsia="en-US"/>
        </w:rPr>
        <mc:AlternateContent>
          <mc:Choice Requires="wps">
            <w:drawing>
              <wp:anchor distT="0" distB="0" distL="114300" distR="114300" simplePos="0" relativeHeight="251662336" behindDoc="0" locked="0" layoutInCell="1" allowOverlap="1" wp14:anchorId="53D51286" wp14:editId="1BF4A5B7">
                <wp:simplePos x="0" y="0"/>
                <wp:positionH relativeFrom="column">
                  <wp:posOffset>6642100</wp:posOffset>
                </wp:positionH>
                <wp:positionV relativeFrom="paragraph">
                  <wp:posOffset>5676900</wp:posOffset>
                </wp:positionV>
                <wp:extent cx="2560320" cy="1073150"/>
                <wp:effectExtent l="0" t="0" r="5080" b="6350"/>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073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952EE" w14:textId="77777777" w:rsidR="00CB54DF" w:rsidRDefault="00712C10">
                            <w:pPr>
                              <w:pStyle w:val="BrochureSubtitle"/>
                            </w:pPr>
                            <w:r>
                              <w:t>DISTRICT SUPERINTENDENT’S</w:t>
                            </w:r>
                          </w:p>
                          <w:p w14:paraId="3EAF727E" w14:textId="77777777" w:rsidR="00712C10" w:rsidRDefault="00712C10">
                            <w:pPr>
                              <w:pStyle w:val="BrochureSubtitle"/>
                              <w:rPr>
                                <w:rFonts w:ascii="Castellar" w:hAnsi="Castellar"/>
                                <w:b/>
                                <w:i w:val="0"/>
                                <w:sz w:val="48"/>
                                <w:szCs w:val="48"/>
                              </w:rPr>
                            </w:pPr>
                            <w:r w:rsidRPr="00712C10">
                              <w:rPr>
                                <w:rFonts w:ascii="Castellar" w:hAnsi="Castellar"/>
                                <w:b/>
                                <w:i w:val="0"/>
                                <w:sz w:val="48"/>
                                <w:szCs w:val="48"/>
                              </w:rPr>
                              <w:t>SABBATICAL</w:t>
                            </w:r>
                          </w:p>
                          <w:p w14:paraId="6BC81354" w14:textId="77777777" w:rsidR="00A55A45" w:rsidRDefault="005A288D" w:rsidP="00A55A45">
                            <w:pPr>
                              <w:pStyle w:val="BrochureSubtitle"/>
                            </w:pPr>
                            <w:r>
                              <w:t xml:space="preserve">October 13, 2014 – January </w:t>
                            </w:r>
                            <w:r w:rsidR="00F25F12">
                              <w:t>8, 2015</w:t>
                            </w:r>
                          </w:p>
                          <w:p w14:paraId="759A6942" w14:textId="77777777" w:rsidR="00A55A45" w:rsidRDefault="00A55A45">
                            <w:pPr>
                              <w:pStyle w:val="BrochureSubtitle"/>
                              <w:rPr>
                                <w:rFonts w:ascii="Castellar" w:hAnsi="Castellar"/>
                                <w:b/>
                                <w:i w:val="0"/>
                                <w:sz w:val="48"/>
                                <w:szCs w:val="48"/>
                              </w:rPr>
                            </w:pPr>
                          </w:p>
                          <w:p w14:paraId="3FC510F9" w14:textId="77777777" w:rsidR="00712C10" w:rsidRDefault="00712C10">
                            <w:pPr>
                              <w:pStyle w:val="BrochureSubtitle"/>
                              <w:rPr>
                                <w:rFonts w:ascii="Castellar" w:hAnsi="Castellar"/>
                                <w:b/>
                                <w:i w:val="0"/>
                                <w:sz w:val="48"/>
                                <w:szCs w:val="48"/>
                              </w:rPr>
                            </w:pPr>
                          </w:p>
                          <w:p w14:paraId="0628EE03" w14:textId="77777777" w:rsidR="00712C10" w:rsidRPr="00712C10" w:rsidRDefault="00712C10">
                            <w:pPr>
                              <w:pStyle w:val="BrochureSubtitle"/>
                              <w:rPr>
                                <w:rFonts w:ascii="Castellar" w:hAnsi="Castellar"/>
                                <w:b/>
                                <w:i w:val="0"/>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D51286" id="Text Box 8" o:spid="_x0000_s1027" type="#_x0000_t202" style="position:absolute;margin-left:523pt;margin-top:447pt;width:201.6pt;height:8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" filled="f" stroked="f">
                <v:textbox>
                  <w:txbxContent>
                    <w:p w14:paraId="76B952EE" w14:textId="77777777" w:rsidR="00CB54DF" w:rsidRDefault="00712C10">
                      <w:pPr>
                        <w:pStyle w:val="BrochureSubtitle"/>
                      </w:pPr>
                      <w:r>
                        <w:t>DISTRICT SUPERINTENDENT’S</w:t>
                      </w:r>
                    </w:p>
                    <w:p w14:paraId="3EAF727E" w14:textId="77777777" w:rsidR="00712C10" w:rsidRDefault="00712C10">
                      <w:pPr>
                        <w:pStyle w:val="BrochureSubtitle"/>
                        <w:rPr>
                          <w:rFonts w:ascii="Castellar" w:hAnsi="Castellar"/>
                          <w:b/>
                          <w:i w:val="0"/>
                          <w:sz w:val="48"/>
                          <w:szCs w:val="48"/>
                        </w:rPr>
                      </w:pPr>
                      <w:r w:rsidRPr="00712C10">
                        <w:rPr>
                          <w:rFonts w:ascii="Castellar" w:hAnsi="Castellar"/>
                          <w:b/>
                          <w:i w:val="0"/>
                          <w:sz w:val="48"/>
                          <w:szCs w:val="48"/>
                        </w:rPr>
                        <w:t>SABBATICAL</w:t>
                      </w:r>
                    </w:p>
                    <w:p w14:paraId="6BC81354" w14:textId="77777777" w:rsidR="00A55A45" w:rsidRDefault="005A288D" w:rsidP="00A55A45">
                      <w:pPr>
                        <w:pStyle w:val="BrochureSubtitle"/>
                      </w:pPr>
                      <w:r>
                        <w:t xml:space="preserve">October 13, 2014 – January </w:t>
                      </w:r>
                      <w:r w:rsidR="00F25F12">
                        <w:t>8, 2015</w:t>
                      </w:r>
                    </w:p>
                    <w:p w14:paraId="759A6942" w14:textId="77777777" w:rsidR="00A55A45" w:rsidRDefault="00A55A45">
                      <w:pPr>
                        <w:pStyle w:val="BrochureSubtitle"/>
                        <w:rPr>
                          <w:rFonts w:ascii="Castellar" w:hAnsi="Castellar"/>
                          <w:b/>
                          <w:i w:val="0"/>
                          <w:sz w:val="48"/>
                          <w:szCs w:val="48"/>
                        </w:rPr>
                      </w:pPr>
                    </w:p>
                    <w:p w14:paraId="3FC510F9" w14:textId="77777777" w:rsidR="00712C10" w:rsidRDefault="00712C10">
                      <w:pPr>
                        <w:pStyle w:val="BrochureSubtitle"/>
                        <w:rPr>
                          <w:rFonts w:ascii="Castellar" w:hAnsi="Castellar"/>
                          <w:b/>
                          <w:i w:val="0"/>
                          <w:sz w:val="48"/>
                          <w:szCs w:val="48"/>
                        </w:rPr>
                      </w:pPr>
                    </w:p>
                    <w:p w14:paraId="0628EE03" w14:textId="77777777" w:rsidR="00712C10" w:rsidRPr="00712C10" w:rsidRDefault="00712C10">
                      <w:pPr>
                        <w:pStyle w:val="BrochureSubtitle"/>
                        <w:rPr>
                          <w:rFonts w:ascii="Castellar" w:hAnsi="Castellar"/>
                          <w:b/>
                          <w:i w:val="0"/>
                          <w:sz w:val="48"/>
                          <w:szCs w:val="48"/>
                        </w:rPr>
                      </w:pPr>
                    </w:p>
                  </w:txbxContent>
                </v:textbox>
              </v:shape>
            </w:pict>
          </mc:Fallback>
        </mc:AlternateContent>
      </w:r>
      <w:r>
        <w:rPr>
          <w:noProof/>
          <w:lang w:val="en-US" w:eastAsia="en-US"/>
        </w:rPr>
        <mc:AlternateContent>
          <mc:Choice Requires="wps">
            <w:drawing>
              <wp:anchor distT="0" distB="0" distL="114300" distR="114300" simplePos="0" relativeHeight="251666432" behindDoc="0" locked="0" layoutInCell="1" allowOverlap="1" wp14:anchorId="303488C8" wp14:editId="3A3E5028">
                <wp:simplePos x="0" y="0"/>
                <wp:positionH relativeFrom="column">
                  <wp:posOffset>6579235</wp:posOffset>
                </wp:positionH>
                <wp:positionV relativeFrom="paragraph">
                  <wp:posOffset>2495550</wp:posOffset>
                </wp:positionV>
                <wp:extent cx="2780665" cy="2374900"/>
                <wp:effectExtent l="635" t="6350" r="12700" b="19050"/>
                <wp:wrapNone/>
                <wp:docPr id="1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0665" cy="2374900"/>
                        </a:xfrm>
                        <a:prstGeom prst="rect">
                          <a:avLst/>
                        </a:prstGeom>
                        <a:solidFill>
                          <a:srgbClr val="FFFFFF"/>
                        </a:solidFill>
                        <a:ln w="9525">
                          <a:solidFill>
                            <a:schemeClr val="bg1">
                              <a:lumMod val="100000"/>
                              <a:lumOff val="0"/>
                            </a:schemeClr>
                          </a:solidFill>
                          <a:miter lim="800000"/>
                          <a:headEnd/>
                          <a:tailEnd/>
                        </a:ln>
                      </wps:spPr>
                      <wps:txbx>
                        <w:txbxContent>
                          <w:p w14:paraId="0263587B" w14:textId="77777777" w:rsidR="00712C10" w:rsidRDefault="00712C10">
                            <w:r>
                              <w:rPr>
                                <w:noProof/>
                              </w:rPr>
                              <w:drawing>
                                <wp:inline distT="0" distB="0" distL="0" distR="0" wp14:anchorId="2271A65E" wp14:editId="7D081CDE">
                                  <wp:extent cx="2463800"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dbody2.jpg"/>
                                          <pic:cNvPicPr/>
                                        </pic:nvPicPr>
                                        <pic:blipFill>
                                          <a:blip r:embed="rId8">
                                            <a:extLst>
                                              <a:ext uri="{28A0092B-C50C-407E-A947-70E740481C1C}">
                                                <a14:useLocalDpi xmlns:a14="http://schemas.microsoft.com/office/drawing/2010/main" val="0"/>
                                              </a:ext>
                                            </a:extLst>
                                          </a:blip>
                                          <a:stretch>
                                            <a:fillRect/>
                                          </a:stretch>
                                        </pic:blipFill>
                                        <pic:spPr>
                                          <a:xfrm>
                                            <a:off x="0" y="0"/>
                                            <a:ext cx="2464840" cy="1626286"/>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3488C8" id="Text Box 14" o:spid="_x0000_s1028" type="#_x0000_t202" style="position:absolute;margin-left:518.05pt;margin-top:196.5pt;width:218.95pt;height:18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" strokecolor="white [3212]">
                <v:textbox>
                  <w:txbxContent>
                    <w:p w14:paraId="0263587B" w14:textId="77777777" w:rsidR="00712C10" w:rsidRDefault="00712C10">
                      <w:r>
                        <w:rPr>
                          <w:noProof/>
                        </w:rPr>
                        <w:drawing>
                          <wp:inline distT="0" distB="0" distL="0" distR="0" wp14:anchorId="2271A65E" wp14:editId="7D081CDE">
                            <wp:extent cx="2463800" cy="1625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wdbody2.jpg"/>
                                    <pic:cNvPicPr/>
                                  </pic:nvPicPr>
                                  <pic:blipFill>
                                    <a:blip r:embed="rId8">
                                      <a:extLst>
                                        <a:ext uri="{28A0092B-C50C-407E-A947-70E740481C1C}">
                                          <a14:useLocalDpi xmlns:a14="http://schemas.microsoft.com/office/drawing/2010/main" val="0"/>
                                        </a:ext>
                                      </a:extLst>
                                    </a:blip>
                                    <a:stretch>
                                      <a:fillRect/>
                                    </a:stretch>
                                  </pic:blipFill>
                                  <pic:spPr>
                                    <a:xfrm>
                                      <a:off x="0" y="0"/>
                                      <a:ext cx="2464840" cy="1626286"/>
                                    </a:xfrm>
                                    <a:prstGeom prst="rect">
                                      <a:avLst/>
                                    </a:prstGeom>
                                  </pic:spPr>
                                </pic:pic>
                              </a:graphicData>
                            </a:graphic>
                          </wp:inline>
                        </w:drawing>
                      </w:r>
                    </w:p>
                  </w:txbxContent>
                </v:textbox>
              </v:shape>
            </w:pict>
          </mc:Fallback>
        </mc:AlternateContent>
      </w:r>
      <w:r>
        <w:rPr>
          <w:noProof/>
          <w:lang w:val="en-US" w:eastAsia="en-US"/>
        </w:rPr>
        <mc:AlternateContent>
          <mc:Choice Requires="wps">
            <w:drawing>
              <wp:anchor distT="0" distB="0" distL="114300" distR="114300" simplePos="0" relativeHeight="251660288" behindDoc="0" locked="0" layoutInCell="1" allowOverlap="1" wp14:anchorId="6A701BEC" wp14:editId="40CD41CF">
                <wp:simplePos x="0" y="0"/>
                <wp:positionH relativeFrom="margin">
                  <wp:posOffset>6642100</wp:posOffset>
                </wp:positionH>
                <wp:positionV relativeFrom="margin">
                  <wp:posOffset>5985510</wp:posOffset>
                </wp:positionV>
                <wp:extent cx="2560320" cy="962025"/>
                <wp:effectExtent l="0" t="3810" r="508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96202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F62219" w14:textId="77777777" w:rsidR="00CB54DF" w:rsidRDefault="00CB54DF" w:rsidP="00712C10">
                            <w:pPr>
                              <w:pStyle w:val="BrochureSubtitle2"/>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701BEC" id="Rectangle 4" o:spid="_x0000_s1029" style="position:absolute;margin-left:523pt;margin-top:471.3pt;width:201.6pt;height:7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" fillcolor="#938953 [1614]" stroked="f">
                <v:fill opacity="0" color2="#ddd8c2 [2894]" focusposition=",1" focussize="" focus="100%" type="gradientRadial">
                  <o:fill v:ext="view" type="gradientCenter"/>
                </v:fill>
                <v:textbox inset=",252pt">
                  <w:txbxContent>
                    <w:p w14:paraId="74F62219" w14:textId="77777777" w:rsidR="00CB54DF" w:rsidRDefault="00CB54DF" w:rsidP="00712C10">
                      <w:pPr>
                        <w:pStyle w:val="BrochureSubtitle2"/>
                      </w:pPr>
                    </w:p>
                  </w:txbxContent>
                </v:textbox>
                <w10:wrap anchorx="margin" anchory="margin"/>
              </v:rect>
            </w:pict>
          </mc:Fallback>
        </mc:AlternateContent>
      </w:r>
      <w:r>
        <w:rPr>
          <w:noProof/>
          <w:lang w:val="en-US" w:eastAsia="en-US"/>
        </w:rPr>
        <mc:AlternateContent>
          <mc:Choice Requires="wps">
            <w:drawing>
              <wp:anchor distT="0" distB="0" distL="114300" distR="114300" simplePos="0" relativeHeight="251664384" behindDoc="0" locked="0" layoutInCell="1" allowOverlap="1" wp14:anchorId="69EC2092" wp14:editId="29F9BB19">
                <wp:simplePos x="0" y="0"/>
                <wp:positionH relativeFrom="margin">
                  <wp:align>right</wp:align>
                </wp:positionH>
                <wp:positionV relativeFrom="page">
                  <wp:posOffset>2059305</wp:posOffset>
                </wp:positionV>
                <wp:extent cx="2560320" cy="709295"/>
                <wp:effectExtent l="2540" t="1905" r="2540" b="0"/>
                <wp:wrapNone/>
                <wp:docPr id="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709295"/>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Company"/>
                              <w:id w:val="71674626"/>
                              <w:placeholder>
                                <w:docPart w:val="D3C2D0A1BE3C4113A56C628BE7579613"/>
                              </w:placeholder>
                              <w:dataBinding w:prefixMappings="xmlns:ns0='http://schemas.openxmlformats.org/officeDocument/2006/extended-properties'" w:xpath="/ns0:Properties[1]/ns0:Company[1]" w:storeItemID="{6668398D-A668-4E3E-A5EB-62B293D839F1}"/>
                              <w:text/>
                            </w:sdtPr>
                            <w:sdtEndPr/>
                            <w:sdtContent>
                              <w:p w14:paraId="5820E8FC" w14:textId="77777777" w:rsidR="00CB54DF" w:rsidRDefault="00712C10" w:rsidP="00712C10">
                                <w:pPr>
                                  <w:pStyle w:val="BrochureTitle"/>
                                  <w:jc w:val="left"/>
                                </w:pPr>
                                <w:r>
                                  <w:t>Canada West District Church of the Nazarene</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69EC2092" id="Text Box 11" o:spid="_x0000_s1030" type="#_x0000_t202" style="position:absolute;margin-left:150.4pt;margin-top:162.15pt;width:201.6pt;height:55.8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" fillcolor="#dae1e8" stroked="f">
                <v:textbox>
                  <w:txbxContent>
                    <w:sdt>
                      <w:sdtPr>
                        <w:alias w:val="Company"/>
                        <w:id w:val="71674626"/>
                        <w:placeholder>
                          <w:docPart w:val="D3C2D0A1BE3C4113A56C628BE7579613"/>
                        </w:placeholder>
                        <w:dataBinding w:prefixMappings="xmlns:ns0='http://schemas.openxmlformats.org/officeDocument/2006/extended-properties'" w:xpath="/ns0:Properties[1]/ns0:Company[1]" w:storeItemID="{6668398D-A668-4E3E-A5EB-62B293D839F1}"/>
                        <w:text/>
                      </w:sdtPr>
                      <w:sdtEndPr/>
                      <w:sdtContent>
                        <w:p w14:paraId="5820E8FC" w14:textId="77777777" w:rsidR="00CB54DF" w:rsidRDefault="00712C10" w:rsidP="00712C10">
                          <w:pPr>
                            <w:pStyle w:val="BrochureTitle"/>
                            <w:jc w:val="left"/>
                          </w:pPr>
                          <w:r>
                            <w:t>Canada West District Church of the Nazarene</w:t>
                          </w:r>
                        </w:p>
                      </w:sdtContent>
                    </w:sdt>
                  </w:txbxContent>
                </v:textbox>
                <w10:wrap anchorx="margin" anchory="page"/>
              </v:shape>
            </w:pict>
          </mc:Fallback>
        </mc:AlternateContent>
      </w:r>
      <w:r>
        <w:rPr>
          <w:noProof/>
          <w:lang w:val="en-US" w:eastAsia="en-US"/>
        </w:rPr>
        <mc:AlternateContent>
          <mc:Choice Requires="wps">
            <w:drawing>
              <wp:anchor distT="0" distB="0" distL="114300" distR="114300" simplePos="0" relativeHeight="251661312" behindDoc="0" locked="0" layoutInCell="1" allowOverlap="1" wp14:anchorId="22AA7A33" wp14:editId="787DD0B1">
                <wp:simplePos x="0" y="0"/>
                <wp:positionH relativeFrom="page">
                  <wp:align>center</wp:align>
                </wp:positionH>
                <wp:positionV relativeFrom="margin">
                  <wp:align>bottom</wp:align>
                </wp:positionV>
                <wp:extent cx="1866900" cy="164338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43380"/>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alias w:val="Company"/>
                              <w:id w:val="71749683"/>
                              <w:dataBinding w:prefixMappings="xmlns:ns0='http://schemas.openxmlformats.org/officeDocument/2006/extended-properties'" w:xpath="/ns0:Properties[1]/ns0:Company[1]" w:storeItemID="{6668398D-A668-4E3E-A5EB-62B293D839F1}"/>
                              <w:text/>
                            </w:sdtPr>
                            <w:sdtEndPr/>
                            <w:sdtContent>
                              <w:p w14:paraId="17605C51" w14:textId="77777777" w:rsidR="00CB54DF" w:rsidRDefault="00712C10">
                                <w:pPr>
                                  <w:pStyle w:val="ContactInformationHeading"/>
                                </w:pPr>
                                <w:r>
                                  <w:t>Canada West District Church of the Nazarene</w:t>
                                </w:r>
                              </w:p>
                            </w:sdtContent>
                          </w:sdt>
                          <w:sdt>
                            <w:sdtPr>
                              <w:alias w:val="Address"/>
                              <w:id w:val="71749700"/>
                              <w:dataBinding w:prefixMappings="xmlns:ns0='http://schemas.microsoft.com/office/2006/coverPageProps'" w:xpath="/ns0:CoverPageProperties[1]/ns0:CompanyAddress[1]" w:storeItemID="{55AF091B-3C7A-41E3-B477-F2FDAA23CFDA}"/>
                              <w:text w:multiLine="1"/>
                            </w:sdtPr>
                            <w:sdtEndPr/>
                            <w:sdtContent>
                              <w:p w14:paraId="66C254A9" w14:textId="77777777" w:rsidR="00CB54DF" w:rsidRDefault="00816D7F">
                                <w:pPr>
                                  <w:pStyle w:val="ContactInformation"/>
                                </w:pPr>
                                <w:r>
                                  <w:t>1243 Erin Drive SE</w:t>
                                </w:r>
                              </w:p>
                            </w:sdtContent>
                          </w:sdt>
                          <w:p w14:paraId="4836B671" w14:textId="77777777" w:rsidR="00CB54DF" w:rsidRDefault="00DC66B0">
                            <w:pPr>
                              <w:pStyle w:val="ContactInformation"/>
                            </w:pPr>
                            <w:r>
                              <w:t xml:space="preserve">Phone: </w:t>
                            </w:r>
                            <w:sdt>
                              <w:sdtPr>
                                <w:alias w:val="Phone"/>
                                <w:id w:val="71749720"/>
                                <w:dataBinding w:prefixMappings="xmlns:ns0='http://schemas.microsoft.com/office/2006/coverPageProps'" w:xpath="/ns0:CoverPageProperties[1]/ns0:CompanyPhone[1]" w:storeItemID="{55AF091B-3C7A-41E3-B477-F2FDAA23CFDA}"/>
                                <w:text/>
                              </w:sdtPr>
                              <w:sdtEndPr/>
                              <w:sdtContent>
                                <w:r w:rsidR="00816D7F">
                                  <w:t>403-912-3043</w:t>
                                </w:r>
                              </w:sdtContent>
                            </w:sdt>
                          </w:p>
                          <w:p w14:paraId="7601E384" w14:textId="77777777" w:rsidR="00CB54DF" w:rsidRDefault="00DC66B0">
                            <w:pPr>
                              <w:pStyle w:val="ContactInformation"/>
                            </w:pPr>
                            <w:r>
                              <w:t xml:space="preserve">Fax: </w:t>
                            </w:r>
                            <w:sdt>
                              <w:sdtPr>
                                <w:alias w:val="Fax"/>
                                <w:id w:val="71749740"/>
                                <w:dataBinding w:prefixMappings="xmlns:ns0='http://schemas.microsoft.com/office/2006/coverPageProps'" w:xpath="/ns0:CoverPageProperties[1]/ns0:CompanyFax[1]" w:storeItemID="{55AF091B-3C7A-41E3-B477-F2FDAA23CFDA}"/>
                                <w:text/>
                              </w:sdtPr>
                              <w:sdtEndPr/>
                              <w:sdtContent>
                                <w:r w:rsidR="00816D7F">
                                  <w:t>403-912-3043</w:t>
                                </w:r>
                              </w:sdtContent>
                            </w:sdt>
                          </w:p>
                          <w:p w14:paraId="41823052" w14:textId="77777777" w:rsidR="00CB54DF" w:rsidRDefault="00816D7F">
                            <w:pPr>
                              <w:pStyle w:val="WebSiteAddress"/>
                            </w:pPr>
                            <w:r>
                              <w:t>www.cwdnazarene.org</w:t>
                            </w:r>
                          </w:p>
                        </w:txbxContent>
                      </wps:txbx>
                      <wps:bodyPr rot="0" vert="horz" wrap="square" lIns="91440" tIns="91440" rIns="91440" bIns="91440" anchor="b" anchorCtr="0" upright="1">
                        <a:spAutoFit/>
                      </wps:bodyPr>
                    </wps:wsp>
                  </a:graphicData>
                </a:graphic>
                <wp14:sizeRelH relativeFrom="page">
                  <wp14:pctWidth>0</wp14:pctWidth>
                </wp14:sizeRelH>
                <wp14:sizeRelV relativeFrom="page">
                  <wp14:pctHeight>0</wp14:pctHeight>
                </wp14:sizeRelV>
              </wp:anchor>
            </w:drawing>
          </mc:Choice>
          <mc:Fallback>
            <w:pict>
              <v:shape w14:anchorId="22AA7A33" id="Text Box 6" o:spid="_x0000_s1031" type="#_x0000_t202" style="position:absolute;margin-left:0;margin-top:0;width:147pt;height:129.4pt;z-index:251661312;visibility:visible;mso-wrap-style:square;mso-width-percent:0;mso-height-percent:0;mso-wrap-distance-left:9pt;mso-wrap-distance-top:0;mso-wrap-distance-right:9pt;mso-wrap-distance-bottom:0;mso-position-horizontal:center;mso-position-horizontal-relative:page;mso-position-vertical:bottom;mso-position-vertical-relative:margin;mso-width-percent:0;mso-height-percent:0;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" fillcolor="#4f81bd [3204]" stroked="f">
                <v:fill opacity="0" color2="#b8cce4 [1300]" rotate="t" focusposition=",1" focussize="" focus="100%" type="gradientRadial">
                  <o:fill v:ext="view" type="gradientCenter"/>
                </v:fill>
                <v:textbox style="mso-fit-shape-to-text:t" inset=",7.2pt,,7.2pt">
                  <w:txbxContent>
                    <w:sdt>
                      <w:sdtPr>
                        <w:alias w:val="Company"/>
                        <w:id w:val="71749683"/>
                        <w:dataBinding w:prefixMappings="xmlns:ns0='http://schemas.openxmlformats.org/officeDocument/2006/extended-properties'" w:xpath="/ns0:Properties[1]/ns0:Company[1]" w:storeItemID="{6668398D-A668-4E3E-A5EB-62B293D839F1}"/>
                        <w:text/>
                      </w:sdtPr>
                      <w:sdtEndPr/>
                      <w:sdtContent>
                        <w:p w14:paraId="17605C51" w14:textId="77777777" w:rsidR="00CB54DF" w:rsidRDefault="00712C10">
                          <w:pPr>
                            <w:pStyle w:val="ContactInformationHeading"/>
                          </w:pPr>
                          <w:r>
                            <w:t>Canada West District Church of the Nazarene</w:t>
                          </w:r>
                        </w:p>
                      </w:sdtContent>
                    </w:sdt>
                    <w:sdt>
                      <w:sdtPr>
                        <w:alias w:val="Address"/>
                        <w:id w:val="71749700"/>
                        <w:dataBinding w:prefixMappings="xmlns:ns0='http://schemas.microsoft.com/office/2006/coverPageProps'" w:xpath="/ns0:CoverPageProperties[1]/ns0:CompanyAddress[1]" w:storeItemID="{55AF091B-3C7A-41E3-B477-F2FDAA23CFDA}"/>
                        <w:text w:multiLine="1"/>
                      </w:sdtPr>
                      <w:sdtEndPr/>
                      <w:sdtContent>
                        <w:p w14:paraId="66C254A9" w14:textId="77777777" w:rsidR="00CB54DF" w:rsidRDefault="00816D7F">
                          <w:pPr>
                            <w:pStyle w:val="ContactInformation"/>
                          </w:pPr>
                          <w:r>
                            <w:t>1243 Erin Drive SE</w:t>
                          </w:r>
                        </w:p>
                      </w:sdtContent>
                    </w:sdt>
                    <w:p w14:paraId="4836B671" w14:textId="77777777" w:rsidR="00CB54DF" w:rsidRDefault="00DC66B0">
                      <w:pPr>
                        <w:pStyle w:val="ContactInformation"/>
                      </w:pPr>
                      <w:r>
                        <w:t xml:space="preserve">Phone: </w:t>
                      </w:r>
                      <w:sdt>
                        <w:sdtPr>
                          <w:alias w:val="Phone"/>
                          <w:id w:val="71749720"/>
                          <w:dataBinding w:prefixMappings="xmlns:ns0='http://schemas.microsoft.com/office/2006/coverPageProps'" w:xpath="/ns0:CoverPageProperties[1]/ns0:CompanyPhone[1]" w:storeItemID="{55AF091B-3C7A-41E3-B477-F2FDAA23CFDA}"/>
                          <w:text/>
                        </w:sdtPr>
                        <w:sdtEndPr/>
                        <w:sdtContent>
                          <w:r w:rsidR="00816D7F">
                            <w:t>403-912-3043</w:t>
                          </w:r>
                        </w:sdtContent>
                      </w:sdt>
                    </w:p>
                    <w:p w14:paraId="7601E384" w14:textId="77777777" w:rsidR="00CB54DF" w:rsidRDefault="00DC66B0">
                      <w:pPr>
                        <w:pStyle w:val="ContactInformation"/>
                      </w:pPr>
                      <w:r>
                        <w:t xml:space="preserve">Fax: </w:t>
                      </w:r>
                      <w:sdt>
                        <w:sdtPr>
                          <w:alias w:val="Fax"/>
                          <w:id w:val="71749740"/>
                          <w:dataBinding w:prefixMappings="xmlns:ns0='http://schemas.microsoft.com/office/2006/coverPageProps'" w:xpath="/ns0:CoverPageProperties[1]/ns0:CompanyFax[1]" w:storeItemID="{55AF091B-3C7A-41E3-B477-F2FDAA23CFDA}"/>
                          <w:text/>
                        </w:sdtPr>
                        <w:sdtEndPr/>
                        <w:sdtContent>
                          <w:r w:rsidR="00816D7F">
                            <w:t>403-912-3043</w:t>
                          </w:r>
                        </w:sdtContent>
                      </w:sdt>
                    </w:p>
                    <w:p w14:paraId="41823052" w14:textId="77777777" w:rsidR="00CB54DF" w:rsidRDefault="00816D7F">
                      <w:pPr>
                        <w:pStyle w:val="WebSiteAddress"/>
                      </w:pPr>
                      <w:r>
                        <w:t>www.cwdnazarene.org</w:t>
                      </w:r>
                    </w:p>
                  </w:txbxContent>
                </v:textbox>
                <w10:wrap anchorx="page" anchory="margin"/>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011EC55B" wp14:editId="73C2730E">
                <wp:simplePos x="0" y="0"/>
                <wp:positionH relativeFrom="margin">
                  <wp:align>right</wp:align>
                </wp:positionH>
                <wp:positionV relativeFrom="margin">
                  <wp:align>top</wp:align>
                </wp:positionV>
                <wp:extent cx="2560320" cy="2286000"/>
                <wp:effectExtent l="3175" t="0" r="1905"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2286000"/>
                        </a:xfrm>
                        <a:prstGeom prst="rect">
                          <a:avLst/>
                        </a:prstGeom>
                        <a:gradFill rotWithShape="0">
                          <a:gsLst>
                            <a:gs pos="0">
                              <a:schemeClr val="accent1">
                                <a:lumMod val="100000"/>
                                <a:lumOff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1DA4CE" w14:textId="77777777" w:rsidR="00CB54DF" w:rsidRDefault="00CB54D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1EC55B" id="Rectangle 3" o:spid="_x0000_s1032" style="position:absolute;margin-left:150.4pt;margin-top:0;width:201.6pt;height:180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" fillcolor="#4f81bd [3204]" stroked="f">
                <v:fill color2="#b8cce4 [1300]" focusposition=",1" focussize="" focus="100%" type="gradientRadial">
                  <o:fill v:ext="view" type="gradientCenter"/>
                </v:fill>
                <v:textbox>
                  <w:txbxContent>
                    <w:p w14:paraId="0A1DA4CE" w14:textId="77777777" w:rsidR="00CB54DF" w:rsidRDefault="00CB54DF"/>
                  </w:txbxContent>
                </v:textbox>
                <w10:wrap anchorx="margin" anchory="margin"/>
              </v:rect>
            </w:pict>
          </mc:Fallback>
        </mc:AlternateContent>
      </w:r>
      <w:r>
        <w:rPr>
          <w:noProof/>
          <w:lang w:val="en-US" w:eastAsia="en-US"/>
        </w:rPr>
        <mc:AlternateContent>
          <mc:Choice Requires="wps">
            <w:drawing>
              <wp:anchor distT="0" distB="0" distL="114300" distR="114300" simplePos="0" relativeHeight="251658240" behindDoc="1" locked="0" layoutInCell="1" allowOverlap="1" wp14:anchorId="1485EAD6" wp14:editId="01A1E0B2">
                <wp:simplePos x="0" y="0"/>
                <wp:positionH relativeFrom="margin">
                  <wp:align>left</wp:align>
                </wp:positionH>
                <wp:positionV relativeFrom="margin">
                  <wp:align>bottom</wp:align>
                </wp:positionV>
                <wp:extent cx="2560320" cy="6858000"/>
                <wp:effectExtent l="0" t="0" r="508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6858000"/>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F8B37F" w14:textId="77777777" w:rsidR="00CB54DF" w:rsidRDefault="00CB54DF">
                            <w:pPr>
                              <w:pStyle w:val="SectionHeading2"/>
                            </w:pPr>
                          </w:p>
                          <w:p w14:paraId="460AE4EE" w14:textId="77777777" w:rsidR="00CB54DF" w:rsidRDefault="00CB54DF" w:rsidP="005A288D">
                            <w:pPr>
                              <w:pStyle w:val="BrochureCopy"/>
                            </w:pPr>
                          </w:p>
                          <w:p w14:paraId="2AFD577A" w14:textId="77777777" w:rsidR="00CB54DF" w:rsidRDefault="00CB54DF">
                            <w:pPr>
                              <w:pStyle w:val="BrochureCopy"/>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5EAD6" id="Rectangle 2" o:spid="_x0000_s1033" style="position:absolute;margin-left:0;margin-top:0;width:201.6pt;height:540pt;z-index:-251658240;visibility:visible;mso-wrap-style:square;mso-width-percent:0;mso-height-percent:0;mso-wrap-distance-left:9pt;mso-wrap-distance-top:0;mso-wrap-distance-right:9pt;mso-wrap-distance-bottom:0;mso-position-horizontal:left;mso-position-horizontal-relative:margin;mso-position-vertical:bottom;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" fillcolor="#938953 [1614]" stroked="f">
                <v:fill opacity="0" color2="#ddd8c2 [2894]" focusposition=",1" focussize="" focus="100%" type="gradientRadial">
                  <o:fill v:ext="view" type="gradientCenter"/>
                </v:fill>
                <v:textbox>
                  <w:txbxContent>
                    <w:p w14:paraId="1EF8B37F" w14:textId="77777777" w:rsidR="00CB54DF" w:rsidRDefault="00CB54DF">
                      <w:pPr>
                        <w:pStyle w:val="SectionHeading2"/>
                      </w:pPr>
                    </w:p>
                    <w:p w14:paraId="460AE4EE" w14:textId="77777777" w:rsidR="00CB54DF" w:rsidRDefault="00CB54DF" w:rsidP="005A288D">
                      <w:pPr>
                        <w:pStyle w:val="BrochureCopy"/>
                      </w:pPr>
                    </w:p>
                    <w:p w14:paraId="2AFD577A" w14:textId="77777777" w:rsidR="00CB54DF" w:rsidRDefault="00CB54DF">
                      <w:pPr>
                        <w:pStyle w:val="BrochureCopy"/>
                      </w:pPr>
                    </w:p>
                  </w:txbxContent>
                </v:textbox>
                <w10:wrap anchorx="margin" anchory="margin"/>
              </v:rect>
            </w:pict>
          </mc:Fallback>
        </mc:AlternateContent>
      </w:r>
    </w:p>
    <w:p w14:paraId="5D7F4639" w14:textId="33AD55F6" w:rsidR="00CB54DF" w:rsidRDefault="00E65142">
      <w:r>
        <w:rPr>
          <w:noProof/>
          <w:lang w:val="en-US" w:eastAsia="en-US"/>
        </w:rPr>
        <w:lastRenderedPageBreak/>
        <mc:AlternateContent>
          <mc:Choice Requires="wps">
            <w:drawing>
              <wp:anchor distT="0" distB="0" distL="114300" distR="114300" simplePos="0" relativeHeight="251668480" behindDoc="0" locked="0" layoutInCell="1" allowOverlap="1" wp14:anchorId="708EBEC0" wp14:editId="791EF516">
                <wp:simplePos x="0" y="0"/>
                <wp:positionH relativeFrom="column">
                  <wp:posOffset>50800</wp:posOffset>
                </wp:positionH>
                <wp:positionV relativeFrom="paragraph">
                  <wp:posOffset>76200</wp:posOffset>
                </wp:positionV>
                <wp:extent cx="2355850" cy="482600"/>
                <wp:effectExtent l="0" t="0" r="19050" b="12700"/>
                <wp:wrapNone/>
                <wp:docPr id="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482600"/>
                        </a:xfrm>
                        <a:prstGeom prst="rect">
                          <a:avLst/>
                        </a:prstGeom>
                        <a:noFill/>
                        <a:ln w="9525">
                          <a:solidFill>
                            <a:schemeClr val="bg2">
                              <a:lumMod val="9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465C2D89" w14:textId="77777777" w:rsidR="008C3E68" w:rsidRPr="00E01810" w:rsidRDefault="00EC354C">
                            <w:pPr>
                              <w:rPr>
                                <w:b/>
                                <w:sz w:val="32"/>
                              </w:rPr>
                            </w:pPr>
                            <w:r w:rsidRPr="00E01810">
                              <w:rPr>
                                <w:b/>
                                <w:sz w:val="32"/>
                              </w:rPr>
                              <w:t>Questions and Answers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EBEC0" id="Text Box 16" o:spid="_x0000_s1034" type="#_x0000_t202" style="position:absolute;margin-left:4pt;margin-top:6pt;width:185.5pt;height: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" filled="f" strokecolor="#ddd8c2 [2894]">
                <v:textbox>
                  <w:txbxContent>
                    <w:p w14:paraId="465C2D89" w14:textId="77777777" w:rsidR="008C3E68" w:rsidRPr="00E01810" w:rsidRDefault="00EC354C">
                      <w:pPr>
                        <w:rPr>
                          <w:b/>
                          <w:sz w:val="32"/>
                        </w:rPr>
                      </w:pPr>
                      <w:r w:rsidRPr="00E01810">
                        <w:rPr>
                          <w:b/>
                          <w:sz w:val="32"/>
                        </w:rPr>
                        <w:t>Questions and Answers</w:t>
                      </w:r>
                    </w:p>
                  </w:txbxContent>
                </v:textbox>
              </v:shape>
            </w:pict>
          </mc:Fallback>
        </mc:AlternateContent>
      </w:r>
      <w:r>
        <w:rPr>
          <w:noProof/>
          <w:lang w:val="en-US" w:eastAsia="en-US"/>
        </w:rPr>
        <mc:AlternateContent>
          <mc:Choice Requires="wps">
            <w:drawing>
              <wp:inline distT="0" distB="0" distL="0" distR="0" wp14:anchorId="2F38BB22" wp14:editId="4926E538">
                <wp:extent cx="2457450" cy="615950"/>
                <wp:effectExtent l="0" t="0" r="6350" b="6350"/>
                <wp:docPr id="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615950"/>
                        </a:xfrm>
                        <a:prstGeom prst="rect">
                          <a:avLst/>
                        </a:prstGeom>
                        <a:gradFill rotWithShape="0">
                          <a:gsLst>
                            <a:gs pos="0">
                              <a:schemeClr val="bg2">
                                <a:lumMod val="50000"/>
                                <a:lumOff val="0"/>
                              </a:schemeClr>
                            </a:gs>
                            <a:gs pos="100000">
                              <a:schemeClr val="bg2">
                                <a:lumMod val="100000"/>
                                <a:lumOff val="0"/>
                                <a:alpha val="77000"/>
                              </a:schemeClr>
                            </a:gs>
                          </a:gsLst>
                          <a:path path="rect">
                            <a:fillToRect r="100000" b="100000"/>
                          </a:path>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C2F8C6E" id="Rectangle 20" o:spid="_x0000_s1026" style="width:193.5pt;height:48.5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" fillcolor="#938953 [1614]" stroked="f">
                <v:fill color2="#eeece1 [3214]" o:opacity2="50462f" focus="100%" type="gradientRadial">
                  <o:fill v:ext="view" type="gradientCenter"/>
                </v:fill>
                <w10:anchorlock/>
              </v:rect>
            </w:pict>
          </mc:Fallback>
        </mc:AlternateContent>
      </w:r>
    </w:p>
    <w:p w14:paraId="76B5E833" w14:textId="3E6ED652" w:rsidR="00B84EBF" w:rsidRDefault="00E65142">
      <w:pPr>
        <w:pStyle w:val="BrochureCopy"/>
      </w:pPr>
      <w:r>
        <w:rPr>
          <w:noProof/>
          <w:lang w:val="en-US" w:eastAsia="en-US"/>
        </w:rPr>
        <mc:AlternateContent>
          <mc:Choice Requires="wps">
            <w:drawing>
              <wp:anchor distT="0" distB="0" distL="114300" distR="114300" simplePos="0" relativeHeight="251670528" behindDoc="0" locked="0" layoutInCell="1" allowOverlap="1" wp14:anchorId="125046CF" wp14:editId="1C92951A">
                <wp:simplePos x="0" y="0"/>
                <wp:positionH relativeFrom="column">
                  <wp:posOffset>3530600</wp:posOffset>
                </wp:positionH>
                <wp:positionV relativeFrom="paragraph">
                  <wp:posOffset>212090</wp:posOffset>
                </wp:positionV>
                <wp:extent cx="2374900" cy="6032500"/>
                <wp:effectExtent l="0" t="0" r="12700" b="1651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0" cy="6032500"/>
                        </a:xfrm>
                        <a:prstGeom prst="rect">
                          <a:avLst/>
                        </a:prstGeom>
                        <a:solidFill>
                          <a:srgbClr val="FFFFFF"/>
                        </a:solidFill>
                        <a:ln w="9525">
                          <a:solidFill>
                            <a:schemeClr val="bg1">
                              <a:lumMod val="100000"/>
                              <a:lumOff val="0"/>
                            </a:schemeClr>
                          </a:solidFill>
                          <a:miter lim="800000"/>
                          <a:headEnd/>
                          <a:tailEnd/>
                        </a:ln>
                      </wps:spPr>
                      <wps:txbx>
                        <w:txbxContent>
                          <w:p w14:paraId="46E71F81" w14:textId="77777777" w:rsidR="00310349" w:rsidRPr="00E01810" w:rsidRDefault="00310349">
                            <w:pPr>
                              <w:rPr>
                                <w:b/>
                              </w:rPr>
                            </w:pPr>
                            <w:r w:rsidRPr="00E01810">
                              <w:rPr>
                                <w:b/>
                              </w:rPr>
                              <w:t>What if there is a crisis in a local Church?</w:t>
                            </w:r>
                          </w:p>
                          <w:p w14:paraId="2BB06052" w14:textId="77777777" w:rsidR="00310349" w:rsidRPr="00E01810" w:rsidRDefault="00310349" w:rsidP="00E01810">
                            <w:pPr>
                              <w:jc w:val="both"/>
                              <w:rPr>
                                <w:i/>
                              </w:rPr>
                            </w:pPr>
                            <w:r w:rsidRPr="00E01810">
                              <w:rPr>
                                <w:i/>
                              </w:rPr>
                              <w:t xml:space="preserve">Response to crisis in the local church is currently decided by the District Advisory Board.  The District Advisory Board under the direction of the Board </w:t>
                            </w:r>
                            <w:r w:rsidR="00A95C7A" w:rsidRPr="00E01810">
                              <w:rPr>
                                <w:i/>
                              </w:rPr>
                              <w:t>Secretary will</w:t>
                            </w:r>
                            <w:r w:rsidRPr="00E01810">
                              <w:rPr>
                                <w:i/>
                              </w:rPr>
                              <w:t xml:space="preserve"> be available should a need arise. </w:t>
                            </w:r>
                          </w:p>
                          <w:p w14:paraId="286BF611" w14:textId="77777777" w:rsidR="00EC354C" w:rsidRDefault="00EC354C"/>
                          <w:p w14:paraId="50CBC091" w14:textId="77777777" w:rsidR="00EC354C" w:rsidRPr="00E01810" w:rsidRDefault="00EC354C">
                            <w:pPr>
                              <w:rPr>
                                <w:b/>
                              </w:rPr>
                            </w:pPr>
                            <w:r w:rsidRPr="00E01810">
                              <w:rPr>
                                <w:b/>
                              </w:rPr>
                              <w:t>What about local churches without a Pastor?</w:t>
                            </w:r>
                          </w:p>
                          <w:p w14:paraId="33A76513" w14:textId="77777777" w:rsidR="00EC354C" w:rsidRPr="00E01810" w:rsidRDefault="00EC354C" w:rsidP="00E01810">
                            <w:pPr>
                              <w:jc w:val="both"/>
                              <w:rPr>
                                <w:i/>
                              </w:rPr>
                            </w:pPr>
                            <w:r w:rsidRPr="00E01810">
                              <w:rPr>
                                <w:i/>
                              </w:rPr>
                              <w:t xml:space="preserve">Interim pastoral arrangements will be put into place, if they have not been already, during the time of the sabbatical.  </w:t>
                            </w:r>
                          </w:p>
                          <w:p w14:paraId="37DD610B" w14:textId="77777777" w:rsidR="005D6CDC" w:rsidRDefault="005D6CDC"/>
                          <w:p w14:paraId="42E0C65A" w14:textId="77777777" w:rsidR="005D6CDC" w:rsidRPr="00E01810" w:rsidRDefault="005D6CDC">
                            <w:pPr>
                              <w:rPr>
                                <w:b/>
                              </w:rPr>
                            </w:pPr>
                            <w:r w:rsidRPr="00E01810">
                              <w:rPr>
                                <w:b/>
                              </w:rPr>
                              <w:t>Will the District Superintendent be available if there is an emergency?</w:t>
                            </w:r>
                          </w:p>
                          <w:p w14:paraId="44263EFD" w14:textId="77777777" w:rsidR="005D6CDC" w:rsidRPr="00E01810" w:rsidRDefault="005D6CDC" w:rsidP="00E01810">
                            <w:pPr>
                              <w:jc w:val="both"/>
                              <w:rPr>
                                <w:i/>
                              </w:rPr>
                            </w:pPr>
                            <w:r w:rsidRPr="00E01810">
                              <w:rPr>
                                <w:i/>
                              </w:rPr>
                              <w:t xml:space="preserve">Yes, the District Advisory Board has identified trigger points to guide when the District Superintendent will be called. </w:t>
                            </w:r>
                            <w:r w:rsidR="00A95C7A" w:rsidRPr="00E01810">
                              <w:rPr>
                                <w:i/>
                              </w:rPr>
                              <w:t xml:space="preserve">  In the event of an emergency call Rose Graham, who will then contact the District Superintendent. </w:t>
                            </w:r>
                          </w:p>
                          <w:p w14:paraId="0A4B5704" w14:textId="77777777" w:rsidR="00310349" w:rsidRPr="00310349" w:rsidRDefault="00310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046CF" id="Text Box 18" o:spid="_x0000_s1035" type="#_x0000_t202" style="position:absolute;margin-left:278pt;margin-top:16.7pt;width:187pt;height: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" strokecolor="white [3212]">
                <v:textbox>
                  <w:txbxContent>
                    <w:p w14:paraId="46E71F81" w14:textId="77777777" w:rsidR="00310349" w:rsidRPr="00E01810" w:rsidRDefault="00310349">
                      <w:pPr>
                        <w:rPr>
                          <w:b/>
                        </w:rPr>
                      </w:pPr>
                      <w:r w:rsidRPr="00E01810">
                        <w:rPr>
                          <w:b/>
                        </w:rPr>
                        <w:t>What if there is a crisis in a local Church?</w:t>
                      </w:r>
                    </w:p>
                    <w:p w14:paraId="2BB06052" w14:textId="77777777" w:rsidR="00310349" w:rsidRPr="00E01810" w:rsidRDefault="00310349" w:rsidP="00E01810">
                      <w:pPr>
                        <w:jc w:val="both"/>
                        <w:rPr>
                          <w:i/>
                        </w:rPr>
                      </w:pPr>
                      <w:r w:rsidRPr="00E01810">
                        <w:rPr>
                          <w:i/>
                        </w:rPr>
                        <w:t xml:space="preserve">Response to crisis in the local church is currently decided by the District Advisory Board.  The District Advisory Board under the direction of the Board </w:t>
                      </w:r>
                      <w:r w:rsidR="00A95C7A" w:rsidRPr="00E01810">
                        <w:rPr>
                          <w:i/>
                        </w:rPr>
                        <w:t>Secretary will</w:t>
                      </w:r>
                      <w:r w:rsidRPr="00E01810">
                        <w:rPr>
                          <w:i/>
                        </w:rPr>
                        <w:t xml:space="preserve"> be available should a need arise. </w:t>
                      </w:r>
                    </w:p>
                    <w:p w14:paraId="286BF611" w14:textId="77777777" w:rsidR="00EC354C" w:rsidRDefault="00EC354C"/>
                    <w:p w14:paraId="50CBC091" w14:textId="77777777" w:rsidR="00EC354C" w:rsidRPr="00E01810" w:rsidRDefault="00EC354C">
                      <w:pPr>
                        <w:rPr>
                          <w:b/>
                        </w:rPr>
                      </w:pPr>
                      <w:r w:rsidRPr="00E01810">
                        <w:rPr>
                          <w:b/>
                        </w:rPr>
                        <w:t>What about local churches without a Pastor?</w:t>
                      </w:r>
                    </w:p>
                    <w:p w14:paraId="33A76513" w14:textId="77777777" w:rsidR="00EC354C" w:rsidRPr="00E01810" w:rsidRDefault="00EC354C" w:rsidP="00E01810">
                      <w:pPr>
                        <w:jc w:val="both"/>
                        <w:rPr>
                          <w:i/>
                        </w:rPr>
                      </w:pPr>
                      <w:r w:rsidRPr="00E01810">
                        <w:rPr>
                          <w:i/>
                        </w:rPr>
                        <w:t xml:space="preserve">Interim pastoral arrangements will be put into place, if they have not been already, during the time of the sabbatical.  </w:t>
                      </w:r>
                    </w:p>
                    <w:p w14:paraId="37DD610B" w14:textId="77777777" w:rsidR="005D6CDC" w:rsidRDefault="005D6CDC"/>
                    <w:p w14:paraId="42E0C65A" w14:textId="77777777" w:rsidR="005D6CDC" w:rsidRPr="00E01810" w:rsidRDefault="005D6CDC">
                      <w:pPr>
                        <w:rPr>
                          <w:b/>
                        </w:rPr>
                      </w:pPr>
                      <w:r w:rsidRPr="00E01810">
                        <w:rPr>
                          <w:b/>
                        </w:rPr>
                        <w:t>Will the District Superintendent be available if there is an emergency?</w:t>
                      </w:r>
                    </w:p>
                    <w:p w14:paraId="44263EFD" w14:textId="77777777" w:rsidR="005D6CDC" w:rsidRPr="00E01810" w:rsidRDefault="005D6CDC" w:rsidP="00E01810">
                      <w:pPr>
                        <w:jc w:val="both"/>
                        <w:rPr>
                          <w:i/>
                        </w:rPr>
                      </w:pPr>
                      <w:r w:rsidRPr="00E01810">
                        <w:rPr>
                          <w:i/>
                        </w:rPr>
                        <w:t xml:space="preserve">Yes, the District Advisory Board has identified trigger points to guide when the District Superintendent will be called. </w:t>
                      </w:r>
                      <w:r w:rsidR="00A95C7A" w:rsidRPr="00E01810">
                        <w:rPr>
                          <w:i/>
                        </w:rPr>
                        <w:t xml:space="preserve">  In the event of an emergency call Rose Graham, who will then contact the District Superintendent. </w:t>
                      </w:r>
                    </w:p>
                    <w:p w14:paraId="0A4B5704" w14:textId="77777777" w:rsidR="00310349" w:rsidRPr="00310349" w:rsidRDefault="00310349"/>
                  </w:txbxContent>
                </v:textbox>
              </v:shape>
            </w:pict>
          </mc:Fallback>
        </mc:AlternateContent>
      </w:r>
      <w:r>
        <w:rPr>
          <w:noProof/>
          <w:lang w:val="en-US" w:eastAsia="en-US"/>
        </w:rPr>
        <mc:AlternateContent>
          <mc:Choice Requires="wps">
            <w:drawing>
              <wp:anchor distT="0" distB="0" distL="114300" distR="114300" simplePos="0" relativeHeight="251669504" behindDoc="0" locked="0" layoutInCell="1" allowOverlap="1" wp14:anchorId="2CB920AF" wp14:editId="65A68677">
                <wp:simplePos x="0" y="0"/>
                <wp:positionH relativeFrom="column">
                  <wp:posOffset>50800</wp:posOffset>
                </wp:positionH>
                <wp:positionV relativeFrom="paragraph">
                  <wp:posOffset>180340</wp:posOffset>
                </wp:positionV>
                <wp:extent cx="2406650" cy="6064250"/>
                <wp:effectExtent l="0" t="2540" r="19050" b="16510"/>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6064250"/>
                        </a:xfrm>
                        <a:prstGeom prst="rect">
                          <a:avLst/>
                        </a:prstGeom>
                        <a:solidFill>
                          <a:srgbClr val="FFFFFF"/>
                        </a:solidFill>
                        <a:ln w="9525">
                          <a:solidFill>
                            <a:schemeClr val="bg1">
                              <a:lumMod val="100000"/>
                              <a:lumOff val="0"/>
                            </a:schemeClr>
                          </a:solidFill>
                          <a:miter lim="800000"/>
                          <a:headEnd/>
                          <a:tailEnd/>
                        </a:ln>
                      </wps:spPr>
                      <wps:txbx>
                        <w:txbxContent>
                          <w:p w14:paraId="05536B46" w14:textId="77777777" w:rsidR="008C3E68" w:rsidRPr="00E01810" w:rsidRDefault="00310349">
                            <w:pPr>
                              <w:rPr>
                                <w:b/>
                              </w:rPr>
                            </w:pPr>
                            <w:r w:rsidRPr="00E01810">
                              <w:rPr>
                                <w:b/>
                              </w:rPr>
                              <w:t>Who will handle the administrative responsibilities?</w:t>
                            </w:r>
                          </w:p>
                          <w:p w14:paraId="6C47203D" w14:textId="77777777" w:rsidR="00310349" w:rsidRPr="00E01810" w:rsidRDefault="00310349" w:rsidP="00E01810">
                            <w:pPr>
                              <w:jc w:val="both"/>
                              <w:rPr>
                                <w:i/>
                              </w:rPr>
                            </w:pPr>
                            <w:r w:rsidRPr="00E01810">
                              <w:rPr>
                                <w:i/>
                              </w:rPr>
                              <w:t>Most administrative duties associated with the District Superintendent’s</w:t>
                            </w:r>
                            <w:r w:rsidR="00A533C5">
                              <w:rPr>
                                <w:i/>
                              </w:rPr>
                              <w:t xml:space="preserve"> role can be handled by personnel </w:t>
                            </w:r>
                            <w:r w:rsidRPr="00E01810">
                              <w:rPr>
                                <w:i/>
                              </w:rPr>
                              <w:t>presently in place.  Routine correspondence between churches, other district leaders and Global Ministry Center is presently being handled through the District office a</w:t>
                            </w:r>
                            <w:r w:rsidR="00E01810" w:rsidRPr="00E01810">
                              <w:rPr>
                                <w:i/>
                              </w:rPr>
                              <w:t xml:space="preserve">nd the District Administrator. </w:t>
                            </w:r>
                          </w:p>
                          <w:p w14:paraId="7FACACC2" w14:textId="77777777" w:rsidR="00E01810" w:rsidRDefault="00E01810" w:rsidP="00E01810">
                            <w:pPr>
                              <w:jc w:val="both"/>
                            </w:pPr>
                          </w:p>
                          <w:p w14:paraId="1E6C7E32" w14:textId="77777777" w:rsidR="00310349" w:rsidRPr="00E01810" w:rsidRDefault="00310349">
                            <w:pPr>
                              <w:rPr>
                                <w:b/>
                              </w:rPr>
                            </w:pPr>
                            <w:r w:rsidRPr="00E01810">
                              <w:rPr>
                                <w:b/>
                              </w:rPr>
                              <w:t xml:space="preserve">What about items requiring District Superintendent oversight?  </w:t>
                            </w:r>
                          </w:p>
                          <w:p w14:paraId="43321769" w14:textId="77777777" w:rsidR="00310349" w:rsidRPr="00E01810" w:rsidRDefault="00310349" w:rsidP="00E01810">
                            <w:pPr>
                              <w:jc w:val="both"/>
                              <w:rPr>
                                <w:i/>
                              </w:rPr>
                            </w:pPr>
                            <w:r w:rsidRPr="00E01810">
                              <w:rPr>
                                <w:i/>
                              </w:rPr>
                              <w:t xml:space="preserve">Pastoral and church board reviews, candidate interviews, etc. will be scheduled prior to the Sabbatical. </w:t>
                            </w:r>
                          </w:p>
                          <w:p w14:paraId="73B8E96A" w14:textId="77777777" w:rsidR="00EC354C" w:rsidRDefault="00EC354C"/>
                          <w:p w14:paraId="17DF7249" w14:textId="77777777" w:rsidR="00EC354C" w:rsidRPr="00E01810" w:rsidRDefault="00EC354C">
                            <w:pPr>
                              <w:rPr>
                                <w:b/>
                              </w:rPr>
                            </w:pPr>
                            <w:r w:rsidRPr="00E01810">
                              <w:rPr>
                                <w:b/>
                              </w:rPr>
                              <w:t>Is the district financially prepared for the District Superintendent to go on sabbatical?</w:t>
                            </w:r>
                          </w:p>
                          <w:p w14:paraId="723007D9" w14:textId="77777777" w:rsidR="00EC354C" w:rsidRPr="00E01810" w:rsidRDefault="00EC354C" w:rsidP="00E01810">
                            <w:pPr>
                              <w:jc w:val="both"/>
                              <w:rPr>
                                <w:i/>
                              </w:rPr>
                            </w:pPr>
                            <w:r w:rsidRPr="00E01810">
                              <w:rPr>
                                <w:i/>
                              </w:rPr>
                              <w:t>Yes. The Finance committee has prepared in advance for the sabbatical and the 2014/2015</w:t>
                            </w:r>
                            <w:r w:rsidR="00A533C5">
                              <w:rPr>
                                <w:i/>
                              </w:rPr>
                              <w:t xml:space="preserve"> budget</w:t>
                            </w:r>
                            <w:r w:rsidRPr="00E01810">
                              <w:rPr>
                                <w:i/>
                              </w:rPr>
                              <w:t xml:space="preserve"> has been structured to accommodate accordingly.</w:t>
                            </w:r>
                          </w:p>
                          <w:p w14:paraId="37AA0BEA" w14:textId="77777777" w:rsidR="00310349" w:rsidRDefault="00310349">
                            <w:r>
                              <w:t xml:space="preserve"> </w:t>
                            </w:r>
                          </w:p>
                          <w:p w14:paraId="1197E20F" w14:textId="77777777" w:rsidR="00310349" w:rsidRDefault="00310349"/>
                          <w:p w14:paraId="0AC808F5" w14:textId="77777777" w:rsidR="00310349" w:rsidRPr="00310349" w:rsidRDefault="003103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B920AF" id="Text Box 17" o:spid="_x0000_s1036" type="#_x0000_t202" style="position:absolute;margin-left:4pt;margin-top:14.2pt;width:189.5pt;height:4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" strokecolor="white [3212]">
                <v:textbox>
                  <w:txbxContent>
                    <w:p w14:paraId="05536B46" w14:textId="77777777" w:rsidR="008C3E68" w:rsidRPr="00E01810" w:rsidRDefault="00310349">
                      <w:pPr>
                        <w:rPr>
                          <w:b/>
                        </w:rPr>
                      </w:pPr>
                      <w:r w:rsidRPr="00E01810">
                        <w:rPr>
                          <w:b/>
                        </w:rPr>
                        <w:t>Who will handle the administrative responsibilities?</w:t>
                      </w:r>
                    </w:p>
                    <w:p w14:paraId="6C47203D" w14:textId="77777777" w:rsidR="00310349" w:rsidRPr="00E01810" w:rsidRDefault="00310349" w:rsidP="00E01810">
                      <w:pPr>
                        <w:jc w:val="both"/>
                        <w:rPr>
                          <w:i/>
                        </w:rPr>
                      </w:pPr>
                      <w:r w:rsidRPr="00E01810">
                        <w:rPr>
                          <w:i/>
                        </w:rPr>
                        <w:t>Most administrative duties associated with the District Superintendent’s</w:t>
                      </w:r>
                      <w:r w:rsidR="00A533C5">
                        <w:rPr>
                          <w:i/>
                        </w:rPr>
                        <w:t xml:space="preserve"> role can be handled by personnel </w:t>
                      </w:r>
                      <w:r w:rsidRPr="00E01810">
                        <w:rPr>
                          <w:i/>
                        </w:rPr>
                        <w:t>presently in place.  Routine correspondence between churches, other district leaders and Global Ministry Center is presently being handled through the District office a</w:t>
                      </w:r>
                      <w:r w:rsidR="00E01810" w:rsidRPr="00E01810">
                        <w:rPr>
                          <w:i/>
                        </w:rPr>
                        <w:t xml:space="preserve">nd the District Administrator. </w:t>
                      </w:r>
                    </w:p>
                    <w:p w14:paraId="7FACACC2" w14:textId="77777777" w:rsidR="00E01810" w:rsidRDefault="00E01810" w:rsidP="00E01810">
                      <w:pPr>
                        <w:jc w:val="both"/>
                      </w:pPr>
                    </w:p>
                    <w:p w14:paraId="1E6C7E32" w14:textId="77777777" w:rsidR="00310349" w:rsidRPr="00E01810" w:rsidRDefault="00310349">
                      <w:pPr>
                        <w:rPr>
                          <w:b/>
                        </w:rPr>
                      </w:pPr>
                      <w:r w:rsidRPr="00E01810">
                        <w:rPr>
                          <w:b/>
                        </w:rPr>
                        <w:t xml:space="preserve">What about items requiring District Superintendent oversight?  </w:t>
                      </w:r>
                    </w:p>
                    <w:p w14:paraId="43321769" w14:textId="77777777" w:rsidR="00310349" w:rsidRPr="00E01810" w:rsidRDefault="00310349" w:rsidP="00E01810">
                      <w:pPr>
                        <w:jc w:val="both"/>
                        <w:rPr>
                          <w:i/>
                        </w:rPr>
                      </w:pPr>
                      <w:r w:rsidRPr="00E01810">
                        <w:rPr>
                          <w:i/>
                        </w:rPr>
                        <w:t xml:space="preserve">Pastoral and church board reviews, candidate interviews, etc. will be scheduled prior to the Sabbatical. </w:t>
                      </w:r>
                    </w:p>
                    <w:p w14:paraId="73B8E96A" w14:textId="77777777" w:rsidR="00EC354C" w:rsidRDefault="00EC354C"/>
                    <w:p w14:paraId="17DF7249" w14:textId="77777777" w:rsidR="00EC354C" w:rsidRPr="00E01810" w:rsidRDefault="00EC354C">
                      <w:pPr>
                        <w:rPr>
                          <w:b/>
                        </w:rPr>
                      </w:pPr>
                      <w:r w:rsidRPr="00E01810">
                        <w:rPr>
                          <w:b/>
                        </w:rPr>
                        <w:t>Is the district financially prepared for the District Superintendent to go on sabbatical?</w:t>
                      </w:r>
                    </w:p>
                    <w:p w14:paraId="723007D9" w14:textId="77777777" w:rsidR="00EC354C" w:rsidRPr="00E01810" w:rsidRDefault="00EC354C" w:rsidP="00E01810">
                      <w:pPr>
                        <w:jc w:val="both"/>
                        <w:rPr>
                          <w:i/>
                        </w:rPr>
                      </w:pPr>
                      <w:r w:rsidRPr="00E01810">
                        <w:rPr>
                          <w:i/>
                        </w:rPr>
                        <w:t>Yes. The Finance committee has prepared in advance for the sabbatical and the 2014/2015</w:t>
                      </w:r>
                      <w:r w:rsidR="00A533C5">
                        <w:rPr>
                          <w:i/>
                        </w:rPr>
                        <w:t xml:space="preserve"> budget</w:t>
                      </w:r>
                      <w:r w:rsidRPr="00E01810">
                        <w:rPr>
                          <w:i/>
                        </w:rPr>
                        <w:t xml:space="preserve"> has been structured to accommodate accordingly.</w:t>
                      </w:r>
                    </w:p>
                    <w:p w14:paraId="37AA0BEA" w14:textId="77777777" w:rsidR="00310349" w:rsidRDefault="00310349">
                      <w:r>
                        <w:t xml:space="preserve"> </w:t>
                      </w:r>
                    </w:p>
                    <w:p w14:paraId="1197E20F" w14:textId="77777777" w:rsidR="00310349" w:rsidRDefault="00310349"/>
                    <w:p w14:paraId="0AC808F5" w14:textId="77777777" w:rsidR="00310349" w:rsidRPr="00310349" w:rsidRDefault="00310349"/>
                  </w:txbxContent>
                </v:textbox>
              </v:shape>
            </w:pict>
          </mc:Fallback>
        </mc:AlternateContent>
      </w:r>
    </w:p>
    <w:p w14:paraId="3B99D128" w14:textId="77777777" w:rsidR="00CB54DF" w:rsidRDefault="00CB54DF">
      <w:pPr>
        <w:pStyle w:val="BrochureCopy"/>
      </w:pPr>
    </w:p>
    <w:p w14:paraId="16F9C346" w14:textId="0ECE3E49" w:rsidR="00CB54DF" w:rsidRDefault="00E65142">
      <w:pPr>
        <w:pStyle w:val="BrochureCopy"/>
      </w:pPr>
      <w:r>
        <w:rPr>
          <w:noProof/>
          <w:lang w:val="en-US" w:eastAsia="en-US"/>
        </w:rPr>
        <mc:AlternateContent>
          <mc:Choice Requires="wps">
            <w:drawing>
              <wp:anchor distT="0" distB="0" distL="114300" distR="114300" simplePos="0" relativeHeight="251671552" behindDoc="0" locked="0" layoutInCell="1" allowOverlap="1" wp14:anchorId="552796DD" wp14:editId="13646DA0">
                <wp:simplePos x="0" y="0"/>
                <wp:positionH relativeFrom="column">
                  <wp:posOffset>7107555</wp:posOffset>
                </wp:positionH>
                <wp:positionV relativeFrom="paragraph">
                  <wp:posOffset>1374775</wp:posOffset>
                </wp:positionV>
                <wp:extent cx="2184400" cy="4368800"/>
                <wp:effectExtent l="0" t="3175" r="17145" b="9525"/>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4368800"/>
                        </a:xfrm>
                        <a:prstGeom prst="rect">
                          <a:avLst/>
                        </a:prstGeom>
                        <a:solidFill>
                          <a:srgbClr val="FFFFFF"/>
                        </a:solidFill>
                        <a:ln w="9525">
                          <a:solidFill>
                            <a:schemeClr val="bg1">
                              <a:lumMod val="100000"/>
                              <a:lumOff val="0"/>
                            </a:schemeClr>
                          </a:solidFill>
                          <a:miter lim="800000"/>
                          <a:headEnd/>
                          <a:tailEnd/>
                        </a:ln>
                      </wps:spPr>
                      <wps:txbx>
                        <w:txbxContent>
                          <w:p w14:paraId="6FB0BFC0" w14:textId="77777777" w:rsidR="00EC354C" w:rsidRPr="00A95C7A" w:rsidRDefault="00EC354C">
                            <w:pPr>
                              <w:rPr>
                                <w:b/>
                              </w:rPr>
                            </w:pPr>
                            <w:r w:rsidRPr="00A95C7A">
                              <w:rPr>
                                <w:b/>
                              </w:rPr>
                              <w:t>WHO TO CALL</w:t>
                            </w:r>
                          </w:p>
                          <w:tbl>
                            <w:tblPr>
                              <w:tblStyle w:val="MediumGrid1-Accent1"/>
                              <w:tblW w:w="3369" w:type="dxa"/>
                              <w:tblLook w:val="04A0" w:firstRow="1" w:lastRow="0" w:firstColumn="1" w:lastColumn="0" w:noHBand="0" w:noVBand="1"/>
                            </w:tblPr>
                            <w:tblGrid>
                              <w:gridCol w:w="1576"/>
                              <w:gridCol w:w="1793"/>
                            </w:tblGrid>
                            <w:tr w:rsidR="00EC354C" w14:paraId="49F87D18" w14:textId="77777777" w:rsidTr="00A95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6AB9097B" w14:textId="77777777" w:rsidR="00EC354C" w:rsidRDefault="005D6CDC">
                                  <w:r>
                                    <w:t>General Inquiries</w:t>
                                  </w:r>
                                </w:p>
                              </w:tc>
                              <w:tc>
                                <w:tcPr>
                                  <w:tcW w:w="1793" w:type="dxa"/>
                                </w:tcPr>
                                <w:p w14:paraId="57ADA0B4" w14:textId="77777777" w:rsidR="00EC354C" w:rsidRDefault="005D6CDC">
                                  <w:pPr>
                                    <w:cnfStyle w:val="100000000000" w:firstRow="1" w:lastRow="0" w:firstColumn="0" w:lastColumn="0" w:oddVBand="0" w:evenVBand="0" w:oddHBand="0" w:evenHBand="0" w:firstRowFirstColumn="0" w:firstRowLastColumn="0" w:lastRowFirstColumn="0" w:lastRowLastColumn="0"/>
                                  </w:pPr>
                                  <w:r>
                                    <w:t>District office</w:t>
                                  </w:r>
                                </w:p>
                                <w:p w14:paraId="3AFAFE3F" w14:textId="77777777" w:rsidR="005D6CDC" w:rsidRDefault="005D6CDC">
                                  <w:pPr>
                                    <w:cnfStyle w:val="100000000000" w:firstRow="1" w:lastRow="0" w:firstColumn="0" w:lastColumn="0" w:oddVBand="0" w:evenVBand="0" w:oddHBand="0" w:evenHBand="0" w:firstRowFirstColumn="0" w:firstRowLastColumn="0" w:lastRowFirstColumn="0" w:lastRowLastColumn="0"/>
                                  </w:pPr>
                                  <w:r>
                                    <w:t>403-912-3043</w:t>
                                  </w:r>
                                </w:p>
                              </w:tc>
                            </w:tr>
                            <w:tr w:rsidR="00EC354C" w14:paraId="4C15A1F1" w14:textId="77777777" w:rsidTr="00A95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5CE3E320" w14:textId="77777777" w:rsidR="00EC354C" w:rsidRDefault="005D6CDC">
                                  <w:r>
                                    <w:t>Emergencies</w:t>
                                  </w:r>
                                </w:p>
                              </w:tc>
                              <w:tc>
                                <w:tcPr>
                                  <w:tcW w:w="1793" w:type="dxa"/>
                                </w:tcPr>
                                <w:p w14:paraId="2D8D2190" w14:textId="77777777" w:rsidR="00EC354C" w:rsidRDefault="005D6CDC">
                                  <w:pPr>
                                    <w:cnfStyle w:val="000000100000" w:firstRow="0" w:lastRow="0" w:firstColumn="0" w:lastColumn="0" w:oddVBand="0" w:evenVBand="0" w:oddHBand="1" w:evenHBand="0" w:firstRowFirstColumn="0" w:firstRowLastColumn="0" w:lastRowFirstColumn="0" w:lastRowLastColumn="0"/>
                                  </w:pPr>
                                  <w:r>
                                    <w:t>Rose Graham</w:t>
                                  </w:r>
                                </w:p>
                                <w:p w14:paraId="1A4D4A1C" w14:textId="77777777" w:rsidR="005D6CDC" w:rsidRDefault="005D6CDC">
                                  <w:pPr>
                                    <w:cnfStyle w:val="000000100000" w:firstRow="0" w:lastRow="0" w:firstColumn="0" w:lastColumn="0" w:oddVBand="0" w:evenVBand="0" w:oddHBand="1" w:evenHBand="0" w:firstRowFirstColumn="0" w:firstRowLastColumn="0" w:lastRowFirstColumn="0" w:lastRowLastColumn="0"/>
                                  </w:pPr>
                                  <w:r>
                                    <w:t>403-912-3043</w:t>
                                  </w:r>
                                </w:p>
                                <w:p w14:paraId="2220E1E0" w14:textId="77777777" w:rsidR="005D6CDC" w:rsidRDefault="005D6CDC">
                                  <w:pPr>
                                    <w:cnfStyle w:val="000000100000" w:firstRow="0" w:lastRow="0" w:firstColumn="0" w:lastColumn="0" w:oddVBand="0" w:evenVBand="0" w:oddHBand="1" w:evenHBand="0" w:firstRowFirstColumn="0" w:firstRowLastColumn="0" w:lastRowFirstColumn="0" w:lastRowLastColumn="0"/>
                                  </w:pPr>
                                  <w:r>
                                    <w:t>403-948-7123</w:t>
                                  </w:r>
                                </w:p>
                                <w:p w14:paraId="62860FB6" w14:textId="77777777" w:rsidR="005D6CDC" w:rsidRDefault="005D6CDC">
                                  <w:pPr>
                                    <w:cnfStyle w:val="000000100000" w:firstRow="0" w:lastRow="0" w:firstColumn="0" w:lastColumn="0" w:oddVBand="0" w:evenVBand="0" w:oddHBand="1" w:evenHBand="0" w:firstRowFirstColumn="0" w:firstRowLastColumn="0" w:lastRowFirstColumn="0" w:lastRowLastColumn="0"/>
                                  </w:pPr>
                                  <w:r>
                                    <w:t>403-880-6042</w:t>
                                  </w:r>
                                </w:p>
                              </w:tc>
                            </w:tr>
                            <w:tr w:rsidR="00EC354C" w14:paraId="5CF62B03" w14:textId="77777777" w:rsidTr="00A95C7A">
                              <w:tc>
                                <w:tcPr>
                                  <w:cnfStyle w:val="001000000000" w:firstRow="0" w:lastRow="0" w:firstColumn="1" w:lastColumn="0" w:oddVBand="0" w:evenVBand="0" w:oddHBand="0" w:evenHBand="0" w:firstRowFirstColumn="0" w:firstRowLastColumn="0" w:lastRowFirstColumn="0" w:lastRowLastColumn="0"/>
                                  <w:tcW w:w="1576" w:type="dxa"/>
                                </w:tcPr>
                                <w:p w14:paraId="74F278CF" w14:textId="77777777" w:rsidR="005D6CDC" w:rsidRDefault="00A95C7A">
                                  <w:r>
                                    <w:t>District Advisory Board Secretary</w:t>
                                  </w:r>
                                </w:p>
                              </w:tc>
                              <w:tc>
                                <w:tcPr>
                                  <w:tcW w:w="1793" w:type="dxa"/>
                                </w:tcPr>
                                <w:p w14:paraId="15118A5F" w14:textId="77777777" w:rsidR="00A95C7A" w:rsidRDefault="00A533C5">
                                  <w:pPr>
                                    <w:cnfStyle w:val="000000000000" w:firstRow="0" w:lastRow="0" w:firstColumn="0" w:lastColumn="0" w:oddVBand="0" w:evenVBand="0" w:oddHBand="0" w:evenHBand="0" w:firstRowFirstColumn="0" w:firstRowLastColumn="0" w:lastRowFirstColumn="0" w:lastRowLastColumn="0"/>
                                  </w:pPr>
                                  <w:r>
                                    <w:t>To be announced</w:t>
                                  </w:r>
                                </w:p>
                              </w:tc>
                            </w:tr>
                          </w:tbl>
                          <w:p w14:paraId="6ADCFD63" w14:textId="77777777" w:rsidR="00EC354C" w:rsidRPr="00EC354C" w:rsidRDefault="00EC35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796DD" id="Text Box 19" o:spid="_x0000_s1037" type="#_x0000_t202" style="position:absolute;margin-left:559.65pt;margin-top:108.25pt;width:172pt;height:34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" strokecolor="white [3212]">
                <v:textbox>
                  <w:txbxContent>
                    <w:p w14:paraId="6FB0BFC0" w14:textId="77777777" w:rsidR="00EC354C" w:rsidRPr="00A95C7A" w:rsidRDefault="00EC354C">
                      <w:pPr>
                        <w:rPr>
                          <w:b/>
                        </w:rPr>
                      </w:pPr>
                      <w:r w:rsidRPr="00A95C7A">
                        <w:rPr>
                          <w:b/>
                        </w:rPr>
                        <w:t>WHO TO CALL</w:t>
                      </w:r>
                    </w:p>
                    <w:tbl>
                      <w:tblPr>
                        <w:tblStyle w:val="MediumGrid1-Accent1"/>
                        <w:tblW w:w="3369" w:type="dxa"/>
                        <w:tblLook w:val="04A0" w:firstRow="1" w:lastRow="0" w:firstColumn="1" w:lastColumn="0" w:noHBand="0" w:noVBand="1"/>
                      </w:tblPr>
                      <w:tblGrid>
                        <w:gridCol w:w="1576"/>
                        <w:gridCol w:w="1793"/>
                      </w:tblGrid>
                      <w:tr w:rsidR="00EC354C" w14:paraId="49F87D18" w14:textId="77777777" w:rsidTr="00A95C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6AB9097B" w14:textId="77777777" w:rsidR="00EC354C" w:rsidRDefault="005D6CDC">
                            <w:r>
                              <w:t>General Inquiries</w:t>
                            </w:r>
                          </w:p>
                        </w:tc>
                        <w:tc>
                          <w:tcPr>
                            <w:tcW w:w="1793" w:type="dxa"/>
                          </w:tcPr>
                          <w:p w14:paraId="57ADA0B4" w14:textId="77777777" w:rsidR="00EC354C" w:rsidRDefault="005D6CDC">
                            <w:pPr>
                              <w:cnfStyle w:val="100000000000" w:firstRow="1" w:lastRow="0" w:firstColumn="0" w:lastColumn="0" w:oddVBand="0" w:evenVBand="0" w:oddHBand="0" w:evenHBand="0" w:firstRowFirstColumn="0" w:firstRowLastColumn="0" w:lastRowFirstColumn="0" w:lastRowLastColumn="0"/>
                            </w:pPr>
                            <w:r>
                              <w:t>District office</w:t>
                            </w:r>
                          </w:p>
                          <w:p w14:paraId="3AFAFE3F" w14:textId="77777777" w:rsidR="005D6CDC" w:rsidRDefault="005D6CDC">
                            <w:pPr>
                              <w:cnfStyle w:val="100000000000" w:firstRow="1" w:lastRow="0" w:firstColumn="0" w:lastColumn="0" w:oddVBand="0" w:evenVBand="0" w:oddHBand="0" w:evenHBand="0" w:firstRowFirstColumn="0" w:firstRowLastColumn="0" w:lastRowFirstColumn="0" w:lastRowLastColumn="0"/>
                            </w:pPr>
                            <w:r>
                              <w:t>403-912-3043</w:t>
                            </w:r>
                          </w:p>
                        </w:tc>
                      </w:tr>
                      <w:tr w:rsidR="00EC354C" w14:paraId="4C15A1F1" w14:textId="77777777" w:rsidTr="00A95C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6" w:type="dxa"/>
                          </w:tcPr>
                          <w:p w14:paraId="5CE3E320" w14:textId="77777777" w:rsidR="00EC354C" w:rsidRDefault="005D6CDC">
                            <w:r>
                              <w:t>Emergencies</w:t>
                            </w:r>
                          </w:p>
                        </w:tc>
                        <w:tc>
                          <w:tcPr>
                            <w:tcW w:w="1793" w:type="dxa"/>
                          </w:tcPr>
                          <w:p w14:paraId="2D8D2190" w14:textId="77777777" w:rsidR="00EC354C" w:rsidRDefault="005D6CDC">
                            <w:pPr>
                              <w:cnfStyle w:val="000000100000" w:firstRow="0" w:lastRow="0" w:firstColumn="0" w:lastColumn="0" w:oddVBand="0" w:evenVBand="0" w:oddHBand="1" w:evenHBand="0" w:firstRowFirstColumn="0" w:firstRowLastColumn="0" w:lastRowFirstColumn="0" w:lastRowLastColumn="0"/>
                            </w:pPr>
                            <w:r>
                              <w:t>Rose Graham</w:t>
                            </w:r>
                          </w:p>
                          <w:p w14:paraId="1A4D4A1C" w14:textId="77777777" w:rsidR="005D6CDC" w:rsidRDefault="005D6CDC">
                            <w:pPr>
                              <w:cnfStyle w:val="000000100000" w:firstRow="0" w:lastRow="0" w:firstColumn="0" w:lastColumn="0" w:oddVBand="0" w:evenVBand="0" w:oddHBand="1" w:evenHBand="0" w:firstRowFirstColumn="0" w:firstRowLastColumn="0" w:lastRowFirstColumn="0" w:lastRowLastColumn="0"/>
                            </w:pPr>
                            <w:r>
                              <w:t>403-912-3043</w:t>
                            </w:r>
                          </w:p>
                          <w:p w14:paraId="2220E1E0" w14:textId="77777777" w:rsidR="005D6CDC" w:rsidRDefault="005D6CDC">
                            <w:pPr>
                              <w:cnfStyle w:val="000000100000" w:firstRow="0" w:lastRow="0" w:firstColumn="0" w:lastColumn="0" w:oddVBand="0" w:evenVBand="0" w:oddHBand="1" w:evenHBand="0" w:firstRowFirstColumn="0" w:firstRowLastColumn="0" w:lastRowFirstColumn="0" w:lastRowLastColumn="0"/>
                            </w:pPr>
                            <w:r>
                              <w:t>403-948-7123</w:t>
                            </w:r>
                          </w:p>
                          <w:p w14:paraId="62860FB6" w14:textId="77777777" w:rsidR="005D6CDC" w:rsidRDefault="005D6CDC">
                            <w:pPr>
                              <w:cnfStyle w:val="000000100000" w:firstRow="0" w:lastRow="0" w:firstColumn="0" w:lastColumn="0" w:oddVBand="0" w:evenVBand="0" w:oddHBand="1" w:evenHBand="0" w:firstRowFirstColumn="0" w:firstRowLastColumn="0" w:lastRowFirstColumn="0" w:lastRowLastColumn="0"/>
                            </w:pPr>
                            <w:r>
                              <w:t>403-880-6042</w:t>
                            </w:r>
                          </w:p>
                        </w:tc>
                      </w:tr>
                      <w:tr w:rsidR="00EC354C" w14:paraId="5CF62B03" w14:textId="77777777" w:rsidTr="00A95C7A">
                        <w:tc>
                          <w:tcPr>
                            <w:cnfStyle w:val="001000000000" w:firstRow="0" w:lastRow="0" w:firstColumn="1" w:lastColumn="0" w:oddVBand="0" w:evenVBand="0" w:oddHBand="0" w:evenHBand="0" w:firstRowFirstColumn="0" w:firstRowLastColumn="0" w:lastRowFirstColumn="0" w:lastRowLastColumn="0"/>
                            <w:tcW w:w="1576" w:type="dxa"/>
                          </w:tcPr>
                          <w:p w14:paraId="74F278CF" w14:textId="77777777" w:rsidR="005D6CDC" w:rsidRDefault="00A95C7A">
                            <w:r>
                              <w:t>District Advisory Board Secretary</w:t>
                            </w:r>
                          </w:p>
                        </w:tc>
                        <w:tc>
                          <w:tcPr>
                            <w:tcW w:w="1793" w:type="dxa"/>
                          </w:tcPr>
                          <w:p w14:paraId="15118A5F" w14:textId="77777777" w:rsidR="00A95C7A" w:rsidRDefault="00A533C5">
                            <w:pPr>
                              <w:cnfStyle w:val="000000000000" w:firstRow="0" w:lastRow="0" w:firstColumn="0" w:lastColumn="0" w:oddVBand="0" w:evenVBand="0" w:oddHBand="0" w:evenHBand="0" w:firstRowFirstColumn="0" w:firstRowLastColumn="0" w:lastRowFirstColumn="0" w:lastRowLastColumn="0"/>
                            </w:pPr>
                            <w:r>
                              <w:t>To be announced</w:t>
                            </w:r>
                          </w:p>
                        </w:tc>
                      </w:tr>
                    </w:tbl>
                    <w:p w14:paraId="6ADCFD63" w14:textId="77777777" w:rsidR="00EC354C" w:rsidRPr="00EC354C" w:rsidRDefault="00EC354C"/>
                  </w:txbxContent>
                </v:textbox>
              </v:shape>
            </w:pict>
          </mc:Fallback>
        </mc:AlternateContent>
      </w:r>
    </w:p>
    <w:sectPr w:rsidR="00CB54DF" w:rsidSect="00CB54DF">
      <w:pgSz w:w="15840" w:h="12240" w:orient="landscape"/>
      <w:pgMar w:top="720" w:right="720" w:bottom="720"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stellar">
    <w:altName w:val="Wide Latin"/>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C10"/>
    <w:rsid w:val="00310349"/>
    <w:rsid w:val="005A288D"/>
    <w:rsid w:val="005D6CDC"/>
    <w:rsid w:val="00712C10"/>
    <w:rsid w:val="00816D7F"/>
    <w:rsid w:val="008C3E68"/>
    <w:rsid w:val="00A533C5"/>
    <w:rsid w:val="00A55A45"/>
    <w:rsid w:val="00A95C7A"/>
    <w:rsid w:val="00B84EBF"/>
    <w:rsid w:val="00CB54DF"/>
    <w:rsid w:val="00DC66B0"/>
    <w:rsid w:val="00E01810"/>
    <w:rsid w:val="00E1091F"/>
    <w:rsid w:val="00E65142"/>
    <w:rsid w:val="00EC354C"/>
    <w:rsid w:val="00F25F1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62412D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nhideWhenUsed/>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table" w:styleId="TableGrid">
    <w:name w:val="Table Grid"/>
    <w:basedOn w:val="TableNormal"/>
    <w:uiPriority w:val="59"/>
    <w:rsid w:val="00EC354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1-Accent1">
    <w:name w:val="Medium Grid 1 Accent 1"/>
    <w:basedOn w:val="TableNormal"/>
    <w:uiPriority w:val="67"/>
    <w:rsid w:val="005D6CDC"/>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24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jpg"/><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e\AppData\Roaming\Microsoft\Templates\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3C2D0A1BE3C4113A56C628BE7579613"/>
        <w:category>
          <w:name w:val="General"/>
          <w:gallery w:val="placeholder"/>
        </w:category>
        <w:types>
          <w:type w:val="bbPlcHdr"/>
        </w:types>
        <w:behaviors>
          <w:behavior w:val="content"/>
        </w:behaviors>
        <w:guid w:val="{2D0E0466-127B-4857-BAB1-8DC9C2C89292}"/>
      </w:docPartPr>
      <w:docPartBody>
        <w:p w:rsidR="00706EA8" w:rsidRDefault="00680649">
          <w:pPr>
            <w:pStyle w:val="D3C2D0A1BE3C4113A56C628BE7579613"/>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stellar">
    <w:altName w:val="Wide Latin"/>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649"/>
    <w:rsid w:val="00680649"/>
    <w:rsid w:val="00706EA8"/>
    <w:rsid w:val="00767285"/>
    <w:rsid w:val="007A2BAE"/>
    <w:rsid w:val="00C23008"/>
  </w:rsids>
  <m:mathPr>
    <m:mathFont m:val="Cambria Math"/>
    <m:brkBin m:val="before"/>
    <m:brkBinSub m:val="--"/>
    <m:smallFrac m:val="0"/>
    <m:dispDef/>
    <m:lMargin m:val="0"/>
    <m:rMargin m:val="0"/>
    <m:defJc m:val="centerGroup"/>
    <m:wrapIndent m:val="1440"/>
    <m:intLim m:val="subSup"/>
    <m:naryLim m:val="undOvr"/>
  </m:mathPr>
  <w:themeFontLang w:val="en-CA" w:eastAsia="x-none" w:bidi="x-non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AC9C808F9D42C481F3E0565BDFC6E8">
    <w:name w:val="A9AC9C808F9D42C481F3E0565BDFC6E8"/>
  </w:style>
  <w:style w:type="paragraph" w:customStyle="1" w:styleId="BrochureCopy">
    <w:name w:val="Brochure Copy"/>
    <w:basedOn w:val="Normal"/>
    <w:qFormat/>
    <w:pPr>
      <w:spacing w:after="120" w:line="300" w:lineRule="auto"/>
    </w:pPr>
    <w:rPr>
      <w:rFonts w:eastAsiaTheme="minorHAnsi"/>
      <w:sz w:val="18"/>
      <w:lang w:val="en-US" w:eastAsia="en-US"/>
    </w:rPr>
  </w:style>
  <w:style w:type="paragraph" w:customStyle="1" w:styleId="466F13C53C7F4C99AF95FB432ED41675">
    <w:name w:val="466F13C53C7F4C99AF95FB432ED41675"/>
  </w:style>
  <w:style w:type="paragraph" w:customStyle="1" w:styleId="FBAD425E440844A1A35E9B7CABD24223">
    <w:name w:val="FBAD425E440844A1A35E9B7CABD24223"/>
  </w:style>
  <w:style w:type="paragraph" w:customStyle="1" w:styleId="BD49D560B6BB411898F5D5E4EEC9577C">
    <w:name w:val="BD49D560B6BB411898F5D5E4EEC9577C"/>
  </w:style>
  <w:style w:type="paragraph" w:customStyle="1" w:styleId="82B4564D908B4A8191BFE4EFDDDF3567">
    <w:name w:val="82B4564D908B4A8191BFE4EFDDDF3567"/>
  </w:style>
  <w:style w:type="paragraph" w:customStyle="1" w:styleId="971672E1826A4CBDB3BAC1A5B606C05B">
    <w:name w:val="971672E1826A4CBDB3BAC1A5B606C05B"/>
  </w:style>
  <w:style w:type="paragraph" w:customStyle="1" w:styleId="81B7B6DFBDAC40DF91A68B1C4A6551E4">
    <w:name w:val="81B7B6DFBDAC40DF91A68B1C4A6551E4"/>
  </w:style>
  <w:style w:type="paragraph" w:customStyle="1" w:styleId="FFBCAC12619447828581535E5A2B5AC2">
    <w:name w:val="FFBCAC12619447828581535E5A2B5AC2"/>
  </w:style>
  <w:style w:type="paragraph" w:customStyle="1" w:styleId="CD2D1B2A0BBE45EBBDF03EA3A6658D98">
    <w:name w:val="CD2D1B2A0BBE45EBBDF03EA3A6658D98"/>
  </w:style>
  <w:style w:type="paragraph" w:customStyle="1" w:styleId="B9CBDCF28ED74D408E612DA8347992CA">
    <w:name w:val="B9CBDCF28ED74D408E612DA8347992CA"/>
  </w:style>
  <w:style w:type="paragraph" w:customStyle="1" w:styleId="3773800ACDAE4DBA95B14A5722463DA0">
    <w:name w:val="3773800ACDAE4DBA95B14A5722463DA0"/>
  </w:style>
  <w:style w:type="paragraph" w:customStyle="1" w:styleId="137A85F8F2F6450A9D30510942FFE89C">
    <w:name w:val="137A85F8F2F6450A9D30510942FFE89C"/>
  </w:style>
  <w:style w:type="paragraph" w:customStyle="1" w:styleId="BDE742FE85E64B90B6A2FC52325F32E8">
    <w:name w:val="BDE742FE85E64B90B6A2FC52325F32E8"/>
  </w:style>
  <w:style w:type="paragraph" w:customStyle="1" w:styleId="7FA6B644B01A49898E3DEA913D9142EB">
    <w:name w:val="7FA6B644B01A49898E3DEA913D9142EB"/>
  </w:style>
  <w:style w:type="paragraph" w:customStyle="1" w:styleId="4EE01543BD3B4237B59367E7D2D6595A">
    <w:name w:val="4EE01543BD3B4237B59367E7D2D6595A"/>
  </w:style>
  <w:style w:type="paragraph" w:customStyle="1" w:styleId="D3C2D0A1BE3C4113A56C628BE7579613">
    <w:name w:val="D3C2D0A1BE3C4113A56C628BE7579613"/>
  </w:style>
  <w:style w:type="paragraph" w:customStyle="1" w:styleId="DBE19B6415FC454F9CE7722E7FDD41DA">
    <w:name w:val="DBE19B6415FC454F9CE7722E7FDD41DA"/>
  </w:style>
  <w:style w:type="paragraph" w:customStyle="1" w:styleId="B0B7173102CE4716A0168B74F07812F3">
    <w:name w:val="B0B7173102CE4716A0168B74F07812F3"/>
  </w:style>
  <w:style w:type="paragraph" w:customStyle="1" w:styleId="F39B0B5B7E4A480EAB1C70668FD003DC">
    <w:name w:val="F39B0B5B7E4A480EAB1C70668FD003DC"/>
  </w:style>
  <w:style w:type="paragraph" w:customStyle="1" w:styleId="67F0EA6B44EB43BD92BF542AA760688C">
    <w:name w:val="67F0EA6B44EB43BD92BF542AA760688C"/>
  </w:style>
  <w:style w:type="paragraph" w:customStyle="1" w:styleId="DD53CDA83E094401A7963734E3AA7ABF">
    <w:name w:val="DD53CDA83E094401A7963734E3AA7ABF"/>
  </w:style>
  <w:style w:type="paragraph" w:customStyle="1" w:styleId="4C65CDB264C4497696B3241A5D46583E">
    <w:name w:val="4C65CDB264C4497696B3241A5D46583E"/>
  </w:style>
  <w:style w:type="paragraph" w:customStyle="1" w:styleId="BrochureSubtitle2">
    <w:name w:val="Brochure Subtitle 2"/>
    <w:basedOn w:val="Normal"/>
    <w:qFormat/>
    <w:pPr>
      <w:spacing w:before="120" w:after="120" w:line="384" w:lineRule="auto"/>
    </w:pPr>
    <w:rPr>
      <w:rFonts w:eastAsiaTheme="minorHAnsi"/>
      <w:i/>
      <w:color w:val="7B7B7B" w:themeColor="accent3" w:themeShade="BF"/>
      <w:sz w:val="20"/>
      <w:lang w:val="en-US" w:eastAsia="en-US"/>
    </w:rPr>
  </w:style>
  <w:style w:type="paragraph" w:customStyle="1" w:styleId="1103D89B0F1849F9960A26BF7069D476">
    <w:name w:val="1103D89B0F1849F9960A26BF7069D476"/>
  </w:style>
  <w:style w:type="paragraph" w:customStyle="1" w:styleId="0F20B95BB1804C578895AF318D8EE719">
    <w:name w:val="0F20B95BB1804C578895AF318D8EE719"/>
  </w:style>
  <w:style w:type="paragraph" w:customStyle="1" w:styleId="874B54AAA7234728A25E5E6E48B827CA">
    <w:name w:val="874B54AAA7234728A25E5E6E48B827CA"/>
  </w:style>
  <w:style w:type="paragraph" w:customStyle="1" w:styleId="BrochureList">
    <w:name w:val="Brochure List"/>
    <w:basedOn w:val="Normal"/>
    <w:qFormat/>
    <w:pPr>
      <w:numPr>
        <w:numId w:val="1"/>
      </w:numPr>
      <w:spacing w:after="120" w:line="300" w:lineRule="auto"/>
    </w:pPr>
    <w:rPr>
      <w:rFonts w:eastAsiaTheme="minorHAnsi"/>
      <w:sz w:val="18"/>
      <w:lang w:val="en-US" w:eastAsia="en-US"/>
    </w:rPr>
  </w:style>
  <w:style w:type="paragraph" w:customStyle="1" w:styleId="3F1D8BF1F1DC4C3A83D3B91415C525CA">
    <w:name w:val="3F1D8BF1F1DC4C3A83D3B91415C525CA"/>
  </w:style>
  <w:style w:type="paragraph" w:customStyle="1" w:styleId="A2F939C8DE564B518423BD974EC36097">
    <w:name w:val="A2F939C8DE564B518423BD974EC36097"/>
  </w:style>
  <w:style w:type="paragraph" w:customStyle="1" w:styleId="FD5FDBAD99104FE397F722B4BC07455D">
    <w:name w:val="FD5FDBAD99104FE397F722B4BC07455D"/>
  </w:style>
  <w:style w:type="paragraph" w:customStyle="1" w:styleId="A4170D4DC72A490190DCE11B98483C8D">
    <w:name w:val="A4170D4DC72A490190DCE11B98483C8D"/>
  </w:style>
  <w:style w:type="paragraph" w:customStyle="1" w:styleId="FBEEAB3289EE4C78B9AA33690968ED43">
    <w:name w:val="FBEEAB3289EE4C78B9AA33690968ED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1243 Erin Drive SE</CompanyAddress>
  <CompanyPhone>403-912-3043</CompanyPhone>
  <CompanyFax>403-912-3043</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94C695B8-2485-D049-8D8E-3E2C464CE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C:\Users\Rose\AppData\Roaming\Microsoft\Templates\Brochure.dotx</Template>
  <TotalTime>1</TotalTime>
  <Pages>2</Pages>
  <Words>2</Words>
  <Characters>16</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Canada West District Church of the Nazarene</Company>
  <LinksUpToDate>false</LinksUpToDate>
  <CharactersWithSpaces>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Brochure (8 1/2 x 11, landscape, 2-fold)</dc:title>
  <dc:creator>Rose</dc:creator>
  <cp:lastModifiedBy>Microsoft Office User</cp:lastModifiedBy>
  <cp:revision>2</cp:revision>
  <cp:lastPrinted>2014-03-10T18:36:00Z</cp:lastPrinted>
  <dcterms:created xsi:type="dcterms:W3CDTF">2019-06-03T19:28:00Z</dcterms:created>
  <dcterms:modified xsi:type="dcterms:W3CDTF">2019-06-03T19:28:00Z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