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BB337" w14:textId="171ED9A9" w:rsidR="000D1CFC" w:rsidRDefault="00A30537" w:rsidP="00A30537">
      <w:pPr>
        <w:widowControl w:val="0"/>
        <w:autoSpaceDE w:val="0"/>
        <w:autoSpaceDN w:val="0"/>
        <w:adjustRightInd w:val="0"/>
        <w:jc w:val="center"/>
        <w:rPr>
          <w:rFonts w:ascii="Arial" w:hAnsi="Arial" w:cs="Arial"/>
          <w:b/>
        </w:rPr>
      </w:pPr>
      <w:bookmarkStart w:id="0" w:name="_GoBack"/>
      <w:bookmarkEnd w:id="0"/>
      <w:r w:rsidRPr="00A30537">
        <w:rPr>
          <w:rFonts w:ascii="Arial" w:hAnsi="Arial" w:cs="Arial"/>
          <w:b/>
        </w:rPr>
        <w:t>Ecclesiology in the Church of the Nazarene</w:t>
      </w:r>
      <w:r>
        <w:rPr>
          <w:rFonts w:ascii="Arial" w:hAnsi="Arial" w:cs="Arial"/>
          <w:b/>
        </w:rPr>
        <w:t xml:space="preserve"> and the </w:t>
      </w:r>
      <w:proofErr w:type="spellStart"/>
      <w:r>
        <w:rPr>
          <w:rFonts w:ascii="Arial" w:hAnsi="Arial" w:cs="Arial"/>
          <w:b/>
        </w:rPr>
        <w:t>Superintendency</w:t>
      </w:r>
      <w:proofErr w:type="spellEnd"/>
    </w:p>
    <w:p w14:paraId="76FE5C10" w14:textId="1590E803" w:rsidR="00A30537" w:rsidRPr="00DF0939" w:rsidRDefault="00A30537" w:rsidP="00A30537">
      <w:pPr>
        <w:widowControl w:val="0"/>
        <w:autoSpaceDE w:val="0"/>
        <w:autoSpaceDN w:val="0"/>
        <w:adjustRightInd w:val="0"/>
        <w:jc w:val="center"/>
        <w:rPr>
          <w:rFonts w:ascii="Arial" w:hAnsi="Arial" w:cs="Arial"/>
        </w:rPr>
      </w:pPr>
      <w:r w:rsidRPr="00DF0939">
        <w:rPr>
          <w:rFonts w:ascii="Arial" w:hAnsi="Arial" w:cs="Arial"/>
        </w:rPr>
        <w:t>September 4, 2013</w:t>
      </w:r>
    </w:p>
    <w:p w14:paraId="768F1B8A" w14:textId="6B206AD3" w:rsidR="00A30537" w:rsidRPr="00DF0939" w:rsidRDefault="00A30537" w:rsidP="00A30537">
      <w:pPr>
        <w:widowControl w:val="0"/>
        <w:autoSpaceDE w:val="0"/>
        <w:autoSpaceDN w:val="0"/>
        <w:adjustRightInd w:val="0"/>
        <w:jc w:val="center"/>
        <w:rPr>
          <w:rFonts w:ascii="Arial" w:hAnsi="Arial" w:cs="Arial"/>
        </w:rPr>
      </w:pPr>
      <w:r w:rsidRPr="00DF0939">
        <w:rPr>
          <w:rFonts w:ascii="Arial" w:hAnsi="Arial" w:cs="Arial"/>
        </w:rPr>
        <w:t>Kenneth L Mills</w:t>
      </w:r>
    </w:p>
    <w:p w14:paraId="102372D8" w14:textId="77777777" w:rsidR="003D7A8C" w:rsidRDefault="003D7A8C" w:rsidP="003D7A8C">
      <w:pPr>
        <w:widowControl w:val="0"/>
        <w:autoSpaceDE w:val="0"/>
        <w:autoSpaceDN w:val="0"/>
        <w:adjustRightInd w:val="0"/>
        <w:rPr>
          <w:rFonts w:ascii="Arial" w:hAnsi="Arial" w:cs="Arial"/>
        </w:rPr>
      </w:pPr>
    </w:p>
    <w:p w14:paraId="3C2696FB" w14:textId="2A1BACEC" w:rsidR="00B239CC" w:rsidRDefault="007D4EE5" w:rsidP="003D7A8C">
      <w:pPr>
        <w:widowControl w:val="0"/>
        <w:autoSpaceDE w:val="0"/>
        <w:autoSpaceDN w:val="0"/>
        <w:adjustRightInd w:val="0"/>
        <w:rPr>
          <w:rFonts w:ascii="Arial" w:hAnsi="Arial" w:cs="Arial"/>
        </w:rPr>
      </w:pPr>
      <w:r>
        <w:rPr>
          <w:rFonts w:ascii="Arial" w:hAnsi="Arial" w:cs="Arial"/>
        </w:rPr>
        <w:t xml:space="preserve">I want to </w:t>
      </w:r>
      <w:r w:rsidR="003D7A8C">
        <w:rPr>
          <w:rFonts w:ascii="Arial" w:hAnsi="Arial" w:cs="Arial"/>
        </w:rPr>
        <w:t xml:space="preserve">express </w:t>
      </w:r>
      <w:r w:rsidR="00B239CC">
        <w:rPr>
          <w:rFonts w:ascii="Arial" w:hAnsi="Arial" w:cs="Arial"/>
        </w:rPr>
        <w:t xml:space="preserve">my personal </w:t>
      </w:r>
      <w:r w:rsidR="003D7A8C">
        <w:rPr>
          <w:rFonts w:ascii="Arial" w:hAnsi="Arial" w:cs="Arial"/>
        </w:rPr>
        <w:t xml:space="preserve">thanks to Dr. </w:t>
      </w:r>
      <w:r w:rsidR="00970F01">
        <w:rPr>
          <w:rFonts w:ascii="Arial" w:hAnsi="Arial" w:cs="Arial"/>
        </w:rPr>
        <w:t>Tom Noble and Dr. Stan Ingersol</w:t>
      </w:r>
      <w:r w:rsidR="003D7A8C">
        <w:rPr>
          <w:rFonts w:ascii="Arial" w:hAnsi="Arial" w:cs="Arial"/>
        </w:rPr>
        <w:t xml:space="preserve"> for their outstanding work</w:t>
      </w:r>
      <w:r w:rsidR="00B239CC">
        <w:rPr>
          <w:rFonts w:ascii="Arial" w:hAnsi="Arial" w:cs="Arial"/>
        </w:rPr>
        <w:t xml:space="preserve"> </w:t>
      </w:r>
      <w:r w:rsidR="003D7A8C">
        <w:rPr>
          <w:rFonts w:ascii="Arial" w:hAnsi="Arial" w:cs="Arial"/>
        </w:rPr>
        <w:t>in expressing both the history of the Church of the Nazarene</w:t>
      </w:r>
      <w:r w:rsidR="00FB64CF">
        <w:rPr>
          <w:rFonts w:ascii="Arial" w:hAnsi="Arial" w:cs="Arial"/>
        </w:rPr>
        <w:t>’s</w:t>
      </w:r>
      <w:r w:rsidR="003D7A8C">
        <w:rPr>
          <w:rFonts w:ascii="Arial" w:hAnsi="Arial" w:cs="Arial"/>
        </w:rPr>
        <w:t xml:space="preserve"> ecclesiology and the adaptations that have come into existence either in written form, spoken form, o</w:t>
      </w:r>
      <w:r w:rsidR="00FB64CF">
        <w:rPr>
          <w:rFonts w:ascii="Arial" w:hAnsi="Arial" w:cs="Arial"/>
        </w:rPr>
        <w:t>r assumed</w:t>
      </w:r>
      <w:r w:rsidR="00AF550E">
        <w:rPr>
          <w:rFonts w:ascii="Arial" w:hAnsi="Arial" w:cs="Arial"/>
        </w:rPr>
        <w:t xml:space="preserve"> form.</w:t>
      </w:r>
    </w:p>
    <w:p w14:paraId="19228F5B" w14:textId="77777777" w:rsidR="00B239CC" w:rsidRDefault="00B239CC" w:rsidP="003D7A8C">
      <w:pPr>
        <w:widowControl w:val="0"/>
        <w:autoSpaceDE w:val="0"/>
        <w:autoSpaceDN w:val="0"/>
        <w:adjustRightInd w:val="0"/>
        <w:rPr>
          <w:rFonts w:ascii="Arial" w:hAnsi="Arial" w:cs="Arial"/>
        </w:rPr>
      </w:pPr>
    </w:p>
    <w:p w14:paraId="3AF970B5" w14:textId="7A2AF749" w:rsidR="003D7A8C" w:rsidRDefault="003D7A8C" w:rsidP="003D7A8C">
      <w:pPr>
        <w:widowControl w:val="0"/>
        <w:autoSpaceDE w:val="0"/>
        <w:autoSpaceDN w:val="0"/>
        <w:adjustRightInd w:val="0"/>
        <w:rPr>
          <w:rFonts w:ascii="Arial" w:hAnsi="Arial" w:cs="Arial"/>
        </w:rPr>
      </w:pPr>
      <w:r>
        <w:rPr>
          <w:rFonts w:ascii="Arial" w:hAnsi="Arial" w:cs="Arial"/>
        </w:rPr>
        <w:t xml:space="preserve">Several leaders in our denomination have referred to a lack of a written ecclesiology, </w:t>
      </w:r>
      <w:proofErr w:type="gramStart"/>
      <w:r>
        <w:rPr>
          <w:rFonts w:ascii="Arial" w:hAnsi="Arial" w:cs="Arial"/>
        </w:rPr>
        <w:t>yet</w:t>
      </w:r>
      <w:proofErr w:type="gramEnd"/>
      <w:r>
        <w:rPr>
          <w:rFonts w:ascii="Arial" w:hAnsi="Arial" w:cs="Arial"/>
        </w:rPr>
        <w:t xml:space="preserve"> we have certainly been operating with an assumed ec</w:t>
      </w:r>
      <w:r w:rsidR="00FB64CF">
        <w:rPr>
          <w:rFonts w:ascii="Arial" w:hAnsi="Arial" w:cs="Arial"/>
        </w:rPr>
        <w:t>clesiology.  Many of our ecclesiological ideas, it appears, may be the result of compromises with the variant groups under the “big tent” called the Church of the Nazarene, as well as the result of adaptations of the various cultural and ethnic norms.</w:t>
      </w:r>
      <w:r w:rsidR="00B239CC">
        <w:rPr>
          <w:rFonts w:ascii="Arial" w:hAnsi="Arial" w:cs="Arial"/>
        </w:rPr>
        <w:t xml:space="preserve">  But at least we are now talking about our ecclesiology!</w:t>
      </w:r>
    </w:p>
    <w:p w14:paraId="4F17AAAB" w14:textId="77777777" w:rsidR="00FB64CF" w:rsidRDefault="00FB64CF" w:rsidP="003D7A8C">
      <w:pPr>
        <w:widowControl w:val="0"/>
        <w:autoSpaceDE w:val="0"/>
        <w:autoSpaceDN w:val="0"/>
        <w:adjustRightInd w:val="0"/>
        <w:rPr>
          <w:rFonts w:ascii="Arial" w:hAnsi="Arial" w:cs="Arial"/>
        </w:rPr>
      </w:pPr>
    </w:p>
    <w:p w14:paraId="746EB2CA" w14:textId="70BB07AC" w:rsidR="00B239CC" w:rsidRDefault="00B239CC" w:rsidP="00B239CC">
      <w:pPr>
        <w:widowControl w:val="0"/>
        <w:autoSpaceDE w:val="0"/>
        <w:autoSpaceDN w:val="0"/>
        <w:adjustRightInd w:val="0"/>
        <w:rPr>
          <w:rFonts w:ascii="Arial" w:hAnsi="Arial" w:cs="Arial"/>
        </w:rPr>
      </w:pPr>
      <w:r w:rsidRPr="00225EC9">
        <w:rPr>
          <w:rFonts w:ascii="Arial" w:hAnsi="Arial" w:cs="Arial"/>
        </w:rPr>
        <w:t xml:space="preserve">There are two specific </w:t>
      </w:r>
      <w:r>
        <w:rPr>
          <w:rFonts w:ascii="Arial" w:hAnsi="Arial" w:cs="Arial"/>
        </w:rPr>
        <w:t xml:space="preserve">areas that I would address as practical implications of </w:t>
      </w:r>
      <w:r w:rsidR="00AF550E">
        <w:rPr>
          <w:rFonts w:ascii="Arial" w:hAnsi="Arial" w:cs="Arial"/>
        </w:rPr>
        <w:t>both Dr. Noble</w:t>
      </w:r>
      <w:r w:rsidR="0054014B">
        <w:rPr>
          <w:rFonts w:ascii="Arial" w:hAnsi="Arial" w:cs="Arial"/>
        </w:rPr>
        <w:t>’s</w:t>
      </w:r>
      <w:r w:rsidR="00AF550E">
        <w:rPr>
          <w:rFonts w:ascii="Arial" w:hAnsi="Arial" w:cs="Arial"/>
        </w:rPr>
        <w:t xml:space="preserve"> and Dr. </w:t>
      </w:r>
      <w:proofErr w:type="spellStart"/>
      <w:r w:rsidR="00AF550E">
        <w:rPr>
          <w:rFonts w:ascii="Arial" w:hAnsi="Arial" w:cs="Arial"/>
        </w:rPr>
        <w:t>Ingersol</w:t>
      </w:r>
      <w:r w:rsidR="0054014B">
        <w:rPr>
          <w:rFonts w:ascii="Arial" w:hAnsi="Arial" w:cs="Arial"/>
        </w:rPr>
        <w:t>’</w:t>
      </w:r>
      <w:r w:rsidR="00AF550E">
        <w:rPr>
          <w:rFonts w:ascii="Arial" w:hAnsi="Arial" w:cs="Arial"/>
        </w:rPr>
        <w:t>s</w:t>
      </w:r>
      <w:proofErr w:type="spellEnd"/>
      <w:r w:rsidR="00AF550E">
        <w:rPr>
          <w:rFonts w:ascii="Arial" w:hAnsi="Arial" w:cs="Arial"/>
        </w:rPr>
        <w:t xml:space="preserve"> work </w:t>
      </w:r>
      <w:r w:rsidR="0054014B">
        <w:rPr>
          <w:rFonts w:ascii="Arial" w:hAnsi="Arial" w:cs="Arial"/>
        </w:rPr>
        <w:t xml:space="preserve">on </w:t>
      </w:r>
      <w:r>
        <w:rPr>
          <w:rFonts w:ascii="Arial" w:hAnsi="Arial" w:cs="Arial"/>
        </w:rPr>
        <w:t>our “assumed” and “somewhat historical” ecclesiology:</w:t>
      </w:r>
    </w:p>
    <w:p w14:paraId="1F22B12B" w14:textId="77777777" w:rsidR="00AE4964" w:rsidRDefault="00AE4964" w:rsidP="00AE4964">
      <w:pPr>
        <w:widowControl w:val="0"/>
        <w:autoSpaceDE w:val="0"/>
        <w:autoSpaceDN w:val="0"/>
        <w:adjustRightInd w:val="0"/>
        <w:ind w:left="360"/>
        <w:rPr>
          <w:rFonts w:ascii="Arial" w:hAnsi="Arial" w:cs="Arial"/>
        </w:rPr>
      </w:pPr>
      <w:r>
        <w:rPr>
          <w:rFonts w:ascii="Arial" w:hAnsi="Arial" w:cs="Arial"/>
        </w:rPr>
        <w:t>1. The district superintendent’s role and responsibilities.</w:t>
      </w:r>
    </w:p>
    <w:p w14:paraId="56EBF091" w14:textId="6928EF65" w:rsidR="00B239CC" w:rsidRDefault="00AE4964" w:rsidP="00B239CC">
      <w:pPr>
        <w:widowControl w:val="0"/>
        <w:autoSpaceDE w:val="0"/>
        <w:autoSpaceDN w:val="0"/>
        <w:adjustRightInd w:val="0"/>
        <w:ind w:left="360"/>
        <w:rPr>
          <w:rFonts w:ascii="Arial" w:hAnsi="Arial" w:cs="Arial"/>
        </w:rPr>
      </w:pPr>
      <w:r>
        <w:rPr>
          <w:rFonts w:ascii="Arial" w:hAnsi="Arial" w:cs="Arial"/>
        </w:rPr>
        <w:t>2</w:t>
      </w:r>
      <w:r w:rsidR="00B239CC">
        <w:rPr>
          <w:rFonts w:ascii="Arial" w:hAnsi="Arial" w:cs="Arial"/>
        </w:rPr>
        <w:t>. The local congregation’s responsibility for self-governance.</w:t>
      </w:r>
    </w:p>
    <w:p w14:paraId="4D5C82C8" w14:textId="77777777" w:rsidR="00B239CC" w:rsidRDefault="00B239CC" w:rsidP="00B239CC">
      <w:pPr>
        <w:widowControl w:val="0"/>
        <w:autoSpaceDE w:val="0"/>
        <w:autoSpaceDN w:val="0"/>
        <w:adjustRightInd w:val="0"/>
        <w:rPr>
          <w:rFonts w:ascii="Arial" w:hAnsi="Arial" w:cs="Arial"/>
        </w:rPr>
      </w:pPr>
    </w:p>
    <w:p w14:paraId="0147A6C2" w14:textId="2CD1A500" w:rsidR="00AE4964" w:rsidRPr="00BB5F05" w:rsidRDefault="00AE4964" w:rsidP="00AE4964">
      <w:pPr>
        <w:widowControl w:val="0"/>
        <w:autoSpaceDE w:val="0"/>
        <w:autoSpaceDN w:val="0"/>
        <w:adjustRightInd w:val="0"/>
        <w:rPr>
          <w:rFonts w:ascii="Arial" w:hAnsi="Arial" w:cs="Arial"/>
          <w:b/>
        </w:rPr>
      </w:pPr>
      <w:r>
        <w:rPr>
          <w:rFonts w:ascii="Arial" w:hAnsi="Arial" w:cs="Arial"/>
          <w:b/>
        </w:rPr>
        <w:t>1</w:t>
      </w:r>
      <w:r w:rsidRPr="00BB5F05">
        <w:rPr>
          <w:rFonts w:ascii="Arial" w:hAnsi="Arial" w:cs="Arial"/>
          <w:b/>
        </w:rPr>
        <w:t>. The district superintendent’s role and responsibilities.</w:t>
      </w:r>
    </w:p>
    <w:p w14:paraId="34D50485" w14:textId="77777777" w:rsidR="00AE4964" w:rsidRDefault="00AE4964" w:rsidP="00AE4964">
      <w:pPr>
        <w:widowControl w:val="0"/>
        <w:autoSpaceDE w:val="0"/>
        <w:autoSpaceDN w:val="0"/>
        <w:adjustRightInd w:val="0"/>
        <w:rPr>
          <w:rFonts w:ascii="Arial" w:hAnsi="Arial" w:cs="Arial"/>
        </w:rPr>
      </w:pPr>
    </w:p>
    <w:p w14:paraId="6B1B23F4" w14:textId="07269254" w:rsidR="00AE4964" w:rsidRDefault="00AE4964" w:rsidP="00AE4964">
      <w:pPr>
        <w:widowControl w:val="0"/>
        <w:autoSpaceDE w:val="0"/>
        <w:autoSpaceDN w:val="0"/>
        <w:adjustRightInd w:val="0"/>
        <w:rPr>
          <w:rFonts w:ascii="Arial" w:hAnsi="Arial" w:cs="Arial"/>
        </w:rPr>
      </w:pPr>
      <w:r>
        <w:rPr>
          <w:rFonts w:ascii="Arial" w:hAnsi="Arial" w:cs="Arial"/>
        </w:rPr>
        <w:t>I must admit my excitement in reading both Tom Noble and</w:t>
      </w:r>
      <w:r w:rsidR="00970F01">
        <w:rPr>
          <w:rFonts w:ascii="Arial" w:hAnsi="Arial" w:cs="Arial"/>
        </w:rPr>
        <w:t xml:space="preserve"> Stan </w:t>
      </w:r>
      <w:proofErr w:type="spellStart"/>
      <w:r w:rsidR="00970F01">
        <w:rPr>
          <w:rFonts w:ascii="Arial" w:hAnsi="Arial" w:cs="Arial"/>
        </w:rPr>
        <w:t>Ingerso</w:t>
      </w:r>
      <w:r>
        <w:rPr>
          <w:rFonts w:ascii="Arial" w:hAnsi="Arial" w:cs="Arial"/>
        </w:rPr>
        <w:t>l’s</w:t>
      </w:r>
      <w:proofErr w:type="spellEnd"/>
      <w:r>
        <w:rPr>
          <w:rFonts w:ascii="Arial" w:hAnsi="Arial" w:cs="Arial"/>
        </w:rPr>
        <w:t xml:space="preserve"> papers in regard to the role and responsibilities of the district </w:t>
      </w:r>
      <w:proofErr w:type="spellStart"/>
      <w:r>
        <w:rPr>
          <w:rFonts w:ascii="Arial" w:hAnsi="Arial" w:cs="Arial"/>
        </w:rPr>
        <w:t>superintendency</w:t>
      </w:r>
      <w:proofErr w:type="spellEnd"/>
      <w:r>
        <w:rPr>
          <w:rFonts w:ascii="Arial" w:hAnsi="Arial" w:cs="Arial"/>
        </w:rPr>
        <w:t xml:space="preserve">.  </w:t>
      </w:r>
    </w:p>
    <w:p w14:paraId="0B3F317B" w14:textId="77777777" w:rsidR="00AE4964" w:rsidRDefault="00AE4964" w:rsidP="00AE4964">
      <w:pPr>
        <w:widowControl w:val="0"/>
        <w:autoSpaceDE w:val="0"/>
        <w:autoSpaceDN w:val="0"/>
        <w:adjustRightInd w:val="0"/>
        <w:rPr>
          <w:rFonts w:ascii="Arial" w:hAnsi="Arial" w:cs="Arial"/>
        </w:rPr>
      </w:pPr>
    </w:p>
    <w:p w14:paraId="1259F1DC" w14:textId="77777777" w:rsidR="00AE4964" w:rsidRDefault="00AE4964" w:rsidP="00AE4964">
      <w:pPr>
        <w:widowControl w:val="0"/>
        <w:autoSpaceDE w:val="0"/>
        <w:autoSpaceDN w:val="0"/>
        <w:adjustRightInd w:val="0"/>
        <w:rPr>
          <w:rFonts w:ascii="Arial" w:hAnsi="Arial" w:cs="Arial"/>
        </w:rPr>
      </w:pPr>
      <w:r>
        <w:rPr>
          <w:rFonts w:ascii="Arial" w:hAnsi="Arial" w:cs="Arial"/>
        </w:rPr>
        <w:t>For example, Tom Noble stated on page 6 and 7 of his document:</w:t>
      </w:r>
    </w:p>
    <w:p w14:paraId="1FA044EA" w14:textId="77777777" w:rsidR="00AE4964" w:rsidRDefault="00AE4964" w:rsidP="00AE4964">
      <w:pPr>
        <w:widowControl w:val="0"/>
        <w:autoSpaceDE w:val="0"/>
        <w:autoSpaceDN w:val="0"/>
        <w:adjustRightInd w:val="0"/>
        <w:rPr>
          <w:rFonts w:ascii="Arial" w:hAnsi="Arial" w:cs="Arial"/>
        </w:rPr>
      </w:pPr>
    </w:p>
    <w:p w14:paraId="62807D21" w14:textId="77777777" w:rsidR="00AE4964" w:rsidRPr="00325695" w:rsidRDefault="00AE4964" w:rsidP="00AE4964">
      <w:pPr>
        <w:ind w:left="360" w:right="360"/>
        <w:rPr>
          <w:rFonts w:ascii="Arial" w:hAnsi="Arial" w:cs="Arial"/>
          <w:i/>
          <w:lang w:val="en-GB"/>
        </w:rPr>
      </w:pPr>
      <w:r w:rsidRPr="00325695">
        <w:rPr>
          <w:rFonts w:ascii="Arial" w:hAnsi="Arial" w:cs="Arial"/>
          <w:i/>
          <w:lang w:val="en-GB"/>
        </w:rPr>
        <w:t xml:space="preserve">Article I of our Articles of Organization and Government makes it clear that the purpose of that (a pragmatic episcopal form of government) is the pursuit of </w:t>
      </w:r>
      <w:r w:rsidRPr="00325695">
        <w:rPr>
          <w:rFonts w:ascii="Arial" w:hAnsi="Arial" w:cs="Arial"/>
          <w:i/>
          <w:iCs/>
          <w:lang w:val="en-GB"/>
        </w:rPr>
        <w:t>mission</w:t>
      </w:r>
      <w:r w:rsidRPr="00325695">
        <w:rPr>
          <w:rFonts w:ascii="Arial" w:hAnsi="Arial" w:cs="Arial"/>
          <w:i/>
          <w:lang w:val="en-GB"/>
        </w:rPr>
        <w:t xml:space="preserve">. After stating that the </w:t>
      </w:r>
      <w:proofErr w:type="spellStart"/>
      <w:r w:rsidRPr="00325695">
        <w:rPr>
          <w:rFonts w:ascii="Arial" w:hAnsi="Arial" w:cs="Arial"/>
          <w:i/>
          <w:lang w:val="en-GB"/>
        </w:rPr>
        <w:t>superintendency</w:t>
      </w:r>
      <w:proofErr w:type="spellEnd"/>
      <w:r w:rsidRPr="00325695">
        <w:rPr>
          <w:rFonts w:ascii="Arial" w:hAnsi="Arial" w:cs="Arial"/>
          <w:i/>
          <w:lang w:val="en-GB"/>
        </w:rPr>
        <w:t xml:space="preserve"> is </w:t>
      </w:r>
      <w:r w:rsidRPr="00325695">
        <w:rPr>
          <w:rFonts w:ascii="Arial" w:hAnsi="Arial" w:cs="Arial"/>
          <w:i/>
          <w:u w:val="single"/>
          <w:lang w:val="en-GB"/>
        </w:rPr>
        <w:t>'to complement and assist the local church in the fulfilling of its mission and objectives'</w:t>
      </w:r>
      <w:r w:rsidRPr="00325695">
        <w:rPr>
          <w:rFonts w:ascii="Arial" w:hAnsi="Arial" w:cs="Arial"/>
          <w:i/>
          <w:lang w:val="en-GB"/>
        </w:rPr>
        <w:t xml:space="preserve">, Article I goes on to state:  </w:t>
      </w:r>
      <w:r w:rsidRPr="00325695">
        <w:rPr>
          <w:rFonts w:ascii="Arial" w:hAnsi="Arial" w:cs="Arial"/>
          <w:i/>
          <w:u w:val="single"/>
          <w:lang w:val="en-GB"/>
        </w:rPr>
        <w:t xml:space="preserve">The </w:t>
      </w:r>
      <w:proofErr w:type="spellStart"/>
      <w:r w:rsidRPr="00325695">
        <w:rPr>
          <w:rFonts w:ascii="Arial" w:hAnsi="Arial" w:cs="Arial"/>
          <w:i/>
          <w:u w:val="single"/>
          <w:lang w:val="en-GB"/>
        </w:rPr>
        <w:t>superintendency</w:t>
      </w:r>
      <w:proofErr w:type="spellEnd"/>
      <w:r w:rsidRPr="00325695">
        <w:rPr>
          <w:rFonts w:ascii="Arial" w:hAnsi="Arial" w:cs="Arial"/>
          <w:i/>
          <w:u w:val="single"/>
          <w:lang w:val="en-GB"/>
        </w:rPr>
        <w:t xml:space="preserve"> shall build morale, provide motivation, supply management and method assistance, and organize and encourage organization of new churches and missions everywhere</w:t>
      </w:r>
      <w:r w:rsidRPr="00325695">
        <w:rPr>
          <w:rFonts w:ascii="Arial" w:hAnsi="Arial" w:cs="Arial"/>
          <w:i/>
          <w:lang w:val="en-GB"/>
        </w:rPr>
        <w:t>.</w:t>
      </w:r>
    </w:p>
    <w:p w14:paraId="764D36B3" w14:textId="77777777" w:rsidR="00AE4964" w:rsidRDefault="00AE4964" w:rsidP="00AE4964">
      <w:pPr>
        <w:widowControl w:val="0"/>
        <w:autoSpaceDE w:val="0"/>
        <w:autoSpaceDN w:val="0"/>
        <w:adjustRightInd w:val="0"/>
        <w:rPr>
          <w:rFonts w:ascii="Arial" w:hAnsi="Arial" w:cs="Arial"/>
        </w:rPr>
      </w:pPr>
    </w:p>
    <w:p w14:paraId="0B385775" w14:textId="77777777" w:rsidR="00AE4964" w:rsidRDefault="00AE4964" w:rsidP="00AE4964">
      <w:pPr>
        <w:widowControl w:val="0"/>
        <w:autoSpaceDE w:val="0"/>
        <w:autoSpaceDN w:val="0"/>
        <w:adjustRightInd w:val="0"/>
        <w:rPr>
          <w:rFonts w:ascii="Arial" w:hAnsi="Arial" w:cs="Arial"/>
        </w:rPr>
      </w:pPr>
      <w:r>
        <w:rPr>
          <w:rFonts w:ascii="Arial" w:hAnsi="Arial" w:cs="Arial"/>
        </w:rPr>
        <w:t xml:space="preserve">A pastor on another district asked me recently what I saw as the top five priorities of a district superintendent. Not one for being “fast on my feet” I blurted out, “to cast vision, to be a cheer leader of pastors and churches, to encourage and promote the expansion of God’s kingdom (church planting), and leadership development.”  After further thought, I stand by my comments.   Perhaps the one thing I left out (and the pastor did ask me for five), so I will add it here, “to care for and guard the churches under my supervision.”  </w:t>
      </w:r>
    </w:p>
    <w:p w14:paraId="0B7FE2AC" w14:textId="77777777" w:rsidR="00AE4964" w:rsidRDefault="00AE4964" w:rsidP="00AE4964">
      <w:pPr>
        <w:widowControl w:val="0"/>
        <w:autoSpaceDE w:val="0"/>
        <w:autoSpaceDN w:val="0"/>
        <w:adjustRightInd w:val="0"/>
        <w:rPr>
          <w:rFonts w:ascii="Arial" w:hAnsi="Arial" w:cs="Arial"/>
        </w:rPr>
      </w:pPr>
    </w:p>
    <w:p w14:paraId="442798AE" w14:textId="62346F73" w:rsidR="00AE4964" w:rsidRPr="00A90E03" w:rsidRDefault="00AE4964" w:rsidP="00AE4964">
      <w:pPr>
        <w:widowControl w:val="0"/>
        <w:autoSpaceDE w:val="0"/>
        <w:autoSpaceDN w:val="0"/>
        <w:adjustRightInd w:val="0"/>
        <w:rPr>
          <w:rFonts w:ascii="Arial" w:hAnsi="Arial" w:cs="Arial"/>
          <w:i/>
        </w:rPr>
      </w:pPr>
      <w:r>
        <w:rPr>
          <w:rFonts w:ascii="Arial" w:hAnsi="Arial" w:cs="Arial"/>
        </w:rPr>
        <w:t xml:space="preserve">The specific reference to this question is because the district </w:t>
      </w:r>
      <w:proofErr w:type="spellStart"/>
      <w:r>
        <w:rPr>
          <w:rFonts w:ascii="Arial" w:hAnsi="Arial" w:cs="Arial"/>
        </w:rPr>
        <w:t>superintendency</w:t>
      </w:r>
      <w:proofErr w:type="spellEnd"/>
      <w:r>
        <w:rPr>
          <w:rFonts w:ascii="Arial" w:hAnsi="Arial" w:cs="Arial"/>
        </w:rPr>
        <w:t xml:space="preserve"> is often viewed and understood to be a “middle management” or “administrative position.”  In </w:t>
      </w:r>
      <w:r>
        <w:rPr>
          <w:rFonts w:ascii="Arial" w:hAnsi="Arial" w:cs="Arial"/>
        </w:rPr>
        <w:lastRenderedPageBreak/>
        <w:t xml:space="preserve">reality it is a leadership position; a position elected by the laity and clergy alike.  The person elected to this position is called to lead in the health, development, and mission of the Church of Jesus Christ.  It is a </w:t>
      </w:r>
      <w:r w:rsidR="002A7803">
        <w:rPr>
          <w:rFonts w:ascii="Arial" w:hAnsi="Arial" w:cs="Arial"/>
        </w:rPr>
        <w:t>position of</w:t>
      </w:r>
      <w:r w:rsidRPr="00A90E03">
        <w:rPr>
          <w:rFonts w:ascii="Arial" w:hAnsi="Arial" w:cs="Arial"/>
        </w:rPr>
        <w:t xml:space="preserve"> significant </w:t>
      </w:r>
      <w:r w:rsidR="002A7803">
        <w:rPr>
          <w:rFonts w:ascii="Arial" w:hAnsi="Arial" w:cs="Arial"/>
        </w:rPr>
        <w:t xml:space="preserve">apostolic and </w:t>
      </w:r>
      <w:r w:rsidRPr="00A90E03">
        <w:rPr>
          <w:rFonts w:ascii="Arial" w:hAnsi="Arial" w:cs="Arial"/>
        </w:rPr>
        <w:t>“</w:t>
      </w:r>
      <w:r>
        <w:rPr>
          <w:rFonts w:ascii="Arial" w:hAnsi="Arial" w:cs="Arial"/>
        </w:rPr>
        <w:t>missional” responsibilities</w:t>
      </w:r>
      <w:r w:rsidR="002A7803">
        <w:rPr>
          <w:rFonts w:ascii="Arial" w:hAnsi="Arial" w:cs="Arial"/>
        </w:rPr>
        <w:t xml:space="preserve"> along with</w:t>
      </w:r>
      <w:r w:rsidRPr="00A90E03">
        <w:rPr>
          <w:rFonts w:ascii="Arial" w:hAnsi="Arial" w:cs="Arial"/>
        </w:rPr>
        <w:t xml:space="preserve"> transformative potential.</w:t>
      </w:r>
      <w:r>
        <w:rPr>
          <w:rFonts w:ascii="Arial" w:hAnsi="Arial" w:cs="Arial"/>
        </w:rPr>
        <w:t xml:space="preserve">  </w:t>
      </w:r>
      <w:r w:rsidRPr="00A90E03">
        <w:rPr>
          <w:rFonts w:ascii="Arial" w:hAnsi="Arial" w:cs="Arial"/>
        </w:rPr>
        <w:t>Noble remind</w:t>
      </w:r>
      <w:r>
        <w:rPr>
          <w:rFonts w:ascii="Arial" w:hAnsi="Arial" w:cs="Arial"/>
        </w:rPr>
        <w:t>ed us on page 7 of his document,</w:t>
      </w:r>
      <w:r w:rsidRPr="00A90E03">
        <w:rPr>
          <w:rFonts w:ascii="Arial" w:hAnsi="Arial" w:cs="Arial"/>
        </w:rPr>
        <w:t xml:space="preserve"> </w:t>
      </w:r>
      <w:r w:rsidRPr="00A90E03">
        <w:rPr>
          <w:rFonts w:ascii="Arial" w:hAnsi="Arial" w:cs="Arial"/>
          <w:i/>
        </w:rPr>
        <w:t>“</w:t>
      </w:r>
      <w:r>
        <w:rPr>
          <w:rFonts w:ascii="Arial" w:hAnsi="Arial" w:cs="Arial"/>
          <w:i/>
        </w:rPr>
        <w:t>…</w:t>
      </w:r>
      <w:r w:rsidRPr="00A90E03">
        <w:rPr>
          <w:rFonts w:ascii="Arial" w:hAnsi="Arial" w:cs="Arial"/>
          <w:i/>
          <w:lang w:val="en-GB"/>
        </w:rPr>
        <w:t xml:space="preserve">the 'necessity' of the </w:t>
      </w:r>
      <w:proofErr w:type="spellStart"/>
      <w:r w:rsidRPr="00A90E03">
        <w:rPr>
          <w:rFonts w:ascii="Arial" w:hAnsi="Arial" w:cs="Arial"/>
          <w:i/>
          <w:lang w:val="en-GB"/>
        </w:rPr>
        <w:t>superintendency</w:t>
      </w:r>
      <w:proofErr w:type="spellEnd"/>
      <w:r w:rsidRPr="00A90E03">
        <w:rPr>
          <w:rFonts w:ascii="Arial" w:hAnsi="Arial" w:cs="Arial"/>
          <w:i/>
          <w:lang w:val="en-GB"/>
        </w:rPr>
        <w:t xml:space="preserve"> was a necessity, </w:t>
      </w:r>
      <w:r w:rsidRPr="007E0D12">
        <w:rPr>
          <w:rFonts w:ascii="Arial" w:hAnsi="Arial" w:cs="Arial"/>
          <w:i/>
          <w:u w:val="single"/>
          <w:lang w:val="en-GB"/>
        </w:rPr>
        <w:t>which arose out of mission</w:t>
      </w:r>
      <w:r w:rsidRPr="00A90E03">
        <w:rPr>
          <w:rFonts w:ascii="Arial" w:hAnsi="Arial" w:cs="Arial"/>
          <w:i/>
          <w:lang w:val="en-GB"/>
        </w:rPr>
        <w:t>.”</w:t>
      </w:r>
    </w:p>
    <w:p w14:paraId="3E192DE4" w14:textId="77777777" w:rsidR="00AE4964" w:rsidRPr="00A90E03" w:rsidRDefault="00AE4964" w:rsidP="00AE4964">
      <w:pPr>
        <w:widowControl w:val="0"/>
        <w:autoSpaceDE w:val="0"/>
        <w:autoSpaceDN w:val="0"/>
        <w:adjustRightInd w:val="0"/>
        <w:rPr>
          <w:rFonts w:ascii="Arial" w:hAnsi="Arial" w:cs="Arial"/>
          <w:color w:val="C0504D"/>
          <w:u w:val="single"/>
          <w:lang w:val="en-GB"/>
        </w:rPr>
      </w:pPr>
    </w:p>
    <w:p w14:paraId="67026622" w14:textId="77777777" w:rsidR="00AE4964" w:rsidRDefault="00AE4964" w:rsidP="00AE4964">
      <w:pPr>
        <w:widowControl w:val="0"/>
        <w:autoSpaceDE w:val="0"/>
        <w:autoSpaceDN w:val="0"/>
        <w:adjustRightInd w:val="0"/>
        <w:rPr>
          <w:rFonts w:ascii="Arial" w:hAnsi="Arial" w:cs="Arial"/>
          <w:i/>
          <w:lang w:val="en-GB"/>
        </w:rPr>
      </w:pPr>
      <w:r w:rsidRPr="00A90E03">
        <w:rPr>
          <w:rFonts w:ascii="Arial" w:hAnsi="Arial" w:cs="Arial"/>
          <w:lang w:val="en-GB"/>
        </w:rPr>
        <w:t xml:space="preserve">Further, Tom Noble suggested two principles or values arising out of our heritage of Nazarene ecclesiology on page 8. The second one, according to Noble </w:t>
      </w:r>
      <w:r w:rsidRPr="007E0D12">
        <w:rPr>
          <w:rFonts w:ascii="Arial" w:hAnsi="Arial" w:cs="Arial"/>
          <w:i/>
          <w:lang w:val="en-GB"/>
        </w:rPr>
        <w:t xml:space="preserve">“is in accordance with our Nazarene heritage and ecclesiology that there should be a </w:t>
      </w:r>
      <w:proofErr w:type="spellStart"/>
      <w:r w:rsidRPr="007E0D12">
        <w:rPr>
          <w:rFonts w:ascii="Arial" w:hAnsi="Arial" w:cs="Arial"/>
          <w:i/>
          <w:lang w:val="en-GB"/>
        </w:rPr>
        <w:t>superintendency</w:t>
      </w:r>
      <w:proofErr w:type="spellEnd"/>
      <w:r w:rsidRPr="007E0D12">
        <w:rPr>
          <w:rFonts w:ascii="Arial" w:hAnsi="Arial" w:cs="Arial"/>
          <w:i/>
          <w:lang w:val="en-GB"/>
        </w:rPr>
        <w:t>, elected from below, which is responsible for leading the people of God in mission, both the proclamation of the Gospel and 'works of mercy,' through which new local congregations may be established</w:t>
      </w:r>
      <w:r>
        <w:rPr>
          <w:rFonts w:ascii="Arial" w:hAnsi="Arial" w:cs="Arial"/>
          <w:i/>
          <w:lang w:val="en-GB"/>
        </w:rPr>
        <w:t>.”</w:t>
      </w:r>
    </w:p>
    <w:p w14:paraId="62150C2D" w14:textId="77777777" w:rsidR="00AE4964" w:rsidRDefault="00AE4964" w:rsidP="00AE4964">
      <w:pPr>
        <w:widowControl w:val="0"/>
        <w:autoSpaceDE w:val="0"/>
        <w:autoSpaceDN w:val="0"/>
        <w:adjustRightInd w:val="0"/>
        <w:rPr>
          <w:rFonts w:ascii="Arial" w:hAnsi="Arial" w:cs="Arial"/>
          <w:i/>
          <w:lang w:val="en-GB"/>
        </w:rPr>
      </w:pPr>
    </w:p>
    <w:p w14:paraId="5C8114C7" w14:textId="77777777" w:rsidR="00AE4964" w:rsidRPr="007E0D12" w:rsidRDefault="00AE4964" w:rsidP="00AE4964">
      <w:pPr>
        <w:widowControl w:val="0"/>
        <w:autoSpaceDE w:val="0"/>
        <w:autoSpaceDN w:val="0"/>
        <w:adjustRightInd w:val="0"/>
        <w:rPr>
          <w:rFonts w:ascii="Arial" w:hAnsi="Arial" w:cs="Arial"/>
          <w:lang w:val="en-GB"/>
        </w:rPr>
      </w:pPr>
      <w:r>
        <w:rPr>
          <w:rFonts w:ascii="Arial" w:hAnsi="Arial" w:cs="Arial"/>
          <w:lang w:val="en-GB"/>
        </w:rPr>
        <w:t xml:space="preserve">The district </w:t>
      </w:r>
      <w:proofErr w:type="spellStart"/>
      <w:r>
        <w:rPr>
          <w:rFonts w:ascii="Arial" w:hAnsi="Arial" w:cs="Arial"/>
          <w:lang w:val="en-GB"/>
        </w:rPr>
        <w:t>superintendency</w:t>
      </w:r>
      <w:proofErr w:type="spellEnd"/>
      <w:r>
        <w:rPr>
          <w:rFonts w:ascii="Arial" w:hAnsi="Arial" w:cs="Arial"/>
          <w:lang w:val="en-GB"/>
        </w:rPr>
        <w:t xml:space="preserve"> is not a “caretaking” position.</w:t>
      </w:r>
      <w:r w:rsidRPr="007E0D12">
        <w:rPr>
          <w:rFonts w:ascii="Arial" w:hAnsi="Arial" w:cs="Arial"/>
          <w:lang w:val="en-GB"/>
        </w:rPr>
        <w:t xml:space="preserve"> </w:t>
      </w:r>
      <w:r>
        <w:rPr>
          <w:rFonts w:ascii="Arial" w:hAnsi="Arial" w:cs="Arial"/>
          <w:lang w:val="en-GB"/>
        </w:rPr>
        <w:t xml:space="preserve">It is a position that calls for strong leadership, humility, courage, wisdom, and a dogged persistence to see Christ’s kingdom come right here on earth, as it is in heaven. </w:t>
      </w:r>
    </w:p>
    <w:p w14:paraId="3DF1D365" w14:textId="77777777" w:rsidR="00AE4964" w:rsidRDefault="00AE4964" w:rsidP="00B239CC">
      <w:pPr>
        <w:widowControl w:val="0"/>
        <w:autoSpaceDE w:val="0"/>
        <w:autoSpaceDN w:val="0"/>
        <w:adjustRightInd w:val="0"/>
        <w:rPr>
          <w:rFonts w:ascii="Arial" w:hAnsi="Arial" w:cs="Arial"/>
        </w:rPr>
      </w:pPr>
    </w:p>
    <w:p w14:paraId="71121DF3" w14:textId="697AD793" w:rsidR="00B239CC" w:rsidRPr="00BB5F05" w:rsidRDefault="00AE4964" w:rsidP="00B239CC">
      <w:pPr>
        <w:widowControl w:val="0"/>
        <w:autoSpaceDE w:val="0"/>
        <w:autoSpaceDN w:val="0"/>
        <w:adjustRightInd w:val="0"/>
        <w:rPr>
          <w:rFonts w:ascii="Arial" w:hAnsi="Arial" w:cs="Arial"/>
          <w:b/>
        </w:rPr>
      </w:pPr>
      <w:r>
        <w:rPr>
          <w:rFonts w:ascii="Arial" w:hAnsi="Arial" w:cs="Arial"/>
          <w:b/>
        </w:rPr>
        <w:t>2</w:t>
      </w:r>
      <w:r w:rsidR="00B239CC" w:rsidRPr="00BB5F05">
        <w:rPr>
          <w:rFonts w:ascii="Arial" w:hAnsi="Arial" w:cs="Arial"/>
          <w:b/>
        </w:rPr>
        <w:t>.  The local congregation’s responsibility for self-governance.</w:t>
      </w:r>
    </w:p>
    <w:p w14:paraId="3A8F250D" w14:textId="77777777" w:rsidR="00B239CC" w:rsidRDefault="00B239CC" w:rsidP="00B239CC">
      <w:pPr>
        <w:widowControl w:val="0"/>
        <w:autoSpaceDE w:val="0"/>
        <w:autoSpaceDN w:val="0"/>
        <w:adjustRightInd w:val="0"/>
        <w:rPr>
          <w:rFonts w:ascii="Arial" w:hAnsi="Arial" w:cs="Arial"/>
        </w:rPr>
      </w:pPr>
    </w:p>
    <w:p w14:paraId="65AD8CEA" w14:textId="30691E1D" w:rsidR="00B239CC" w:rsidRPr="008E545E" w:rsidRDefault="003A59AE" w:rsidP="008E545E">
      <w:pPr>
        <w:rPr>
          <w:rFonts w:ascii="Arial" w:hAnsi="Arial" w:cs="Arial"/>
          <w:bCs/>
          <w:lang w:val="en-GB"/>
        </w:rPr>
      </w:pPr>
      <w:r>
        <w:rPr>
          <w:rFonts w:ascii="Arial" w:hAnsi="Arial" w:cs="Arial"/>
        </w:rPr>
        <w:t>Tom Noble has made it clear</w:t>
      </w:r>
      <w:r w:rsidR="00B239CC">
        <w:rPr>
          <w:rFonts w:ascii="Arial" w:hAnsi="Arial" w:cs="Arial"/>
        </w:rPr>
        <w:t xml:space="preserve"> that our ecclesiological history </w:t>
      </w:r>
      <w:r w:rsidR="007C6B75">
        <w:rPr>
          <w:rFonts w:ascii="Arial" w:hAnsi="Arial" w:cs="Arial"/>
        </w:rPr>
        <w:t xml:space="preserve">asserted the </w:t>
      </w:r>
      <w:r w:rsidR="007C6B75" w:rsidRPr="003A59AE">
        <w:rPr>
          <w:rFonts w:ascii="Arial" w:hAnsi="Arial" w:cs="Arial"/>
        </w:rPr>
        <w:t xml:space="preserve">local congregation as self-governing.  </w:t>
      </w:r>
      <w:r w:rsidR="001728AA" w:rsidRPr="008E545E">
        <w:rPr>
          <w:rFonts w:ascii="Arial" w:hAnsi="Arial" w:cs="Arial"/>
        </w:rPr>
        <w:t xml:space="preserve">Allow me to </w:t>
      </w:r>
      <w:r w:rsidRPr="008E545E">
        <w:rPr>
          <w:rFonts w:ascii="Arial" w:hAnsi="Arial" w:cs="Arial"/>
        </w:rPr>
        <w:t>quote from his paper</w:t>
      </w:r>
      <w:r w:rsidR="008E545E" w:rsidRPr="008E545E">
        <w:rPr>
          <w:rFonts w:ascii="Arial" w:hAnsi="Arial" w:cs="Arial"/>
        </w:rPr>
        <w:t xml:space="preserve">, </w:t>
      </w:r>
      <w:r w:rsidR="008E545E" w:rsidRPr="008E545E">
        <w:rPr>
          <w:rFonts w:ascii="Arial" w:hAnsi="Arial" w:cs="Arial"/>
          <w:bCs/>
          <w:u w:val="single"/>
          <w:lang w:val="en-GB"/>
        </w:rPr>
        <w:t>The Church of God: Sketching a Nazarene Ecclesiology</w:t>
      </w:r>
      <w:r w:rsidR="008E545E" w:rsidRPr="008E545E">
        <w:rPr>
          <w:rFonts w:ascii="Arial" w:hAnsi="Arial" w:cs="Arial"/>
          <w:bCs/>
          <w:lang w:val="en-GB"/>
        </w:rPr>
        <w:t>:</w:t>
      </w:r>
    </w:p>
    <w:p w14:paraId="69931E7D" w14:textId="77777777" w:rsidR="00D2780E" w:rsidRPr="008E545E" w:rsidRDefault="00D2780E" w:rsidP="00B239CC">
      <w:pPr>
        <w:widowControl w:val="0"/>
        <w:autoSpaceDE w:val="0"/>
        <w:autoSpaceDN w:val="0"/>
        <w:adjustRightInd w:val="0"/>
        <w:rPr>
          <w:rFonts w:ascii="Arial" w:hAnsi="Arial" w:cs="Arial"/>
          <w:lang w:val="en-GB"/>
        </w:rPr>
      </w:pPr>
    </w:p>
    <w:p w14:paraId="49162F97" w14:textId="791087EE" w:rsidR="00D2780E" w:rsidRPr="003A59AE" w:rsidRDefault="00D2780E" w:rsidP="00B239CC">
      <w:pPr>
        <w:widowControl w:val="0"/>
        <w:autoSpaceDE w:val="0"/>
        <w:autoSpaceDN w:val="0"/>
        <w:adjustRightInd w:val="0"/>
        <w:rPr>
          <w:rFonts w:ascii="Arial" w:hAnsi="Arial" w:cs="Arial"/>
          <w:i/>
          <w:lang w:val="en-GB"/>
        </w:rPr>
      </w:pPr>
      <w:r w:rsidRPr="003A59AE">
        <w:rPr>
          <w:rFonts w:ascii="Arial" w:hAnsi="Arial" w:cs="Arial"/>
          <w:i/>
          <w:lang w:val="en-GB"/>
        </w:rPr>
        <w:t xml:space="preserve">For Free Church ecclesiology then, each local Church is the true Church when it is self-governing. </w:t>
      </w:r>
      <w:r w:rsidR="008E545E">
        <w:rPr>
          <w:rFonts w:ascii="Arial" w:hAnsi="Arial" w:cs="Arial"/>
          <w:i/>
          <w:lang w:val="en-GB"/>
        </w:rPr>
        <w:t>(</w:t>
      </w:r>
      <w:proofErr w:type="gramStart"/>
      <w:r w:rsidR="008E545E">
        <w:rPr>
          <w:rFonts w:ascii="Arial" w:hAnsi="Arial" w:cs="Arial"/>
          <w:i/>
          <w:lang w:val="en-GB"/>
        </w:rPr>
        <w:t>page</w:t>
      </w:r>
      <w:proofErr w:type="gramEnd"/>
      <w:r w:rsidR="008E545E">
        <w:rPr>
          <w:rFonts w:ascii="Arial" w:hAnsi="Arial" w:cs="Arial"/>
          <w:i/>
          <w:lang w:val="en-GB"/>
        </w:rPr>
        <w:t xml:space="preserve"> 2</w:t>
      </w:r>
      <w:r w:rsidR="003A59AE">
        <w:rPr>
          <w:rFonts w:ascii="Arial" w:hAnsi="Arial" w:cs="Arial"/>
          <w:i/>
          <w:lang w:val="en-GB"/>
        </w:rPr>
        <w:t>)</w:t>
      </w:r>
    </w:p>
    <w:p w14:paraId="17F7294F" w14:textId="77777777" w:rsidR="00D2780E" w:rsidRPr="003A59AE" w:rsidRDefault="00D2780E" w:rsidP="00B239CC">
      <w:pPr>
        <w:widowControl w:val="0"/>
        <w:autoSpaceDE w:val="0"/>
        <w:autoSpaceDN w:val="0"/>
        <w:adjustRightInd w:val="0"/>
        <w:rPr>
          <w:rFonts w:ascii="Arial" w:hAnsi="Arial" w:cs="Arial"/>
          <w:i/>
          <w:lang w:val="en-GB"/>
        </w:rPr>
      </w:pPr>
    </w:p>
    <w:p w14:paraId="77C56EEA" w14:textId="3413DCF6" w:rsidR="00D2780E" w:rsidRPr="003A59AE" w:rsidRDefault="00D2780E" w:rsidP="00B239CC">
      <w:pPr>
        <w:widowControl w:val="0"/>
        <w:autoSpaceDE w:val="0"/>
        <w:autoSpaceDN w:val="0"/>
        <w:adjustRightInd w:val="0"/>
        <w:rPr>
          <w:rFonts w:ascii="Arial" w:hAnsi="Arial" w:cs="Arial"/>
          <w:i/>
          <w:lang w:val="en-GB"/>
        </w:rPr>
      </w:pPr>
      <w:r w:rsidRPr="003A59AE">
        <w:rPr>
          <w:rFonts w:ascii="Arial" w:hAnsi="Arial" w:cs="Arial"/>
          <w:i/>
          <w:lang w:val="en-GB"/>
        </w:rPr>
        <w:t xml:space="preserve">Those of us who move around the general church, superintendents and general officers and seminary professors, all too easily forget that for most of our fellow Nazarenes, the local Church </w:t>
      </w:r>
      <w:r w:rsidRPr="003A59AE">
        <w:rPr>
          <w:rFonts w:ascii="Arial" w:hAnsi="Arial" w:cs="Arial"/>
          <w:i/>
          <w:iCs/>
          <w:lang w:val="en-GB"/>
        </w:rPr>
        <w:t>is</w:t>
      </w:r>
      <w:r w:rsidRPr="003A59AE">
        <w:rPr>
          <w:rFonts w:ascii="Arial" w:hAnsi="Arial" w:cs="Arial"/>
          <w:i/>
          <w:lang w:val="en-GB"/>
        </w:rPr>
        <w:t xml:space="preserve"> the Church!</w:t>
      </w:r>
      <w:r w:rsidR="008E545E">
        <w:rPr>
          <w:rFonts w:ascii="Arial" w:hAnsi="Arial" w:cs="Arial"/>
          <w:i/>
          <w:lang w:val="en-GB"/>
        </w:rPr>
        <w:t xml:space="preserve">  (</w:t>
      </w:r>
      <w:proofErr w:type="gramStart"/>
      <w:r w:rsidR="008E545E">
        <w:rPr>
          <w:rFonts w:ascii="Arial" w:hAnsi="Arial" w:cs="Arial"/>
          <w:i/>
          <w:lang w:val="en-GB"/>
        </w:rPr>
        <w:t>page</w:t>
      </w:r>
      <w:proofErr w:type="gramEnd"/>
      <w:r w:rsidR="008E545E">
        <w:rPr>
          <w:rFonts w:ascii="Arial" w:hAnsi="Arial" w:cs="Arial"/>
          <w:i/>
          <w:lang w:val="en-GB"/>
        </w:rPr>
        <w:t xml:space="preserve"> 6</w:t>
      </w:r>
      <w:r w:rsidR="003A59AE">
        <w:rPr>
          <w:rFonts w:ascii="Arial" w:hAnsi="Arial" w:cs="Arial"/>
          <w:i/>
          <w:lang w:val="en-GB"/>
        </w:rPr>
        <w:t>)</w:t>
      </w:r>
    </w:p>
    <w:p w14:paraId="4C05A0CA" w14:textId="77777777" w:rsidR="00D2780E" w:rsidRPr="003A59AE" w:rsidRDefault="00D2780E" w:rsidP="00B239CC">
      <w:pPr>
        <w:widowControl w:val="0"/>
        <w:autoSpaceDE w:val="0"/>
        <w:autoSpaceDN w:val="0"/>
        <w:adjustRightInd w:val="0"/>
        <w:rPr>
          <w:rFonts w:ascii="Arial" w:hAnsi="Arial" w:cs="Arial"/>
          <w:i/>
          <w:lang w:val="en-GB"/>
        </w:rPr>
      </w:pPr>
    </w:p>
    <w:p w14:paraId="0EF64299" w14:textId="21D57789" w:rsidR="00D2780E" w:rsidRDefault="003A59AE" w:rsidP="00B239CC">
      <w:pPr>
        <w:widowControl w:val="0"/>
        <w:autoSpaceDE w:val="0"/>
        <w:autoSpaceDN w:val="0"/>
        <w:adjustRightInd w:val="0"/>
        <w:rPr>
          <w:rFonts w:ascii="Arial" w:hAnsi="Arial" w:cs="Arial"/>
          <w:i/>
          <w:lang w:val="en-GB"/>
        </w:rPr>
      </w:pPr>
      <w:r w:rsidRPr="003A59AE">
        <w:rPr>
          <w:rFonts w:ascii="Arial" w:hAnsi="Arial" w:cs="Arial"/>
          <w:i/>
          <w:lang w:val="en-GB"/>
        </w:rPr>
        <w:t>I</w:t>
      </w:r>
      <w:r w:rsidR="00D2780E" w:rsidRPr="003A59AE">
        <w:rPr>
          <w:rFonts w:ascii="Arial" w:hAnsi="Arial" w:cs="Arial"/>
          <w:i/>
          <w:lang w:val="en-GB"/>
        </w:rPr>
        <w:t>t is in accordance with our Nazarene heritage and ecclesiology that each established local church manages its own affairs and that the church board and pastor, elected by the people (</w:t>
      </w:r>
      <w:proofErr w:type="spellStart"/>
      <w:r w:rsidR="00D2780E" w:rsidRPr="003A59AE">
        <w:rPr>
          <w:rFonts w:ascii="Arial" w:hAnsi="Arial" w:cs="Arial"/>
          <w:i/>
          <w:iCs/>
          <w:lang w:val="en-GB"/>
        </w:rPr>
        <w:t>laos</w:t>
      </w:r>
      <w:proofErr w:type="spellEnd"/>
      <w:r w:rsidR="00D2780E" w:rsidRPr="003A59AE">
        <w:rPr>
          <w:rFonts w:ascii="Arial" w:hAnsi="Arial" w:cs="Arial"/>
          <w:i/>
          <w:lang w:val="en-GB"/>
        </w:rPr>
        <w:t>) of God, should be seen to be responsible to the members' meeting. That is the bedrock Nazarene principle of congregational government.</w:t>
      </w:r>
      <w:r w:rsidR="008E545E">
        <w:rPr>
          <w:rFonts w:ascii="Arial" w:hAnsi="Arial" w:cs="Arial"/>
          <w:i/>
          <w:lang w:val="en-GB"/>
        </w:rPr>
        <w:t xml:space="preserve"> (</w:t>
      </w:r>
      <w:proofErr w:type="gramStart"/>
      <w:r w:rsidR="008E545E">
        <w:rPr>
          <w:rFonts w:ascii="Arial" w:hAnsi="Arial" w:cs="Arial"/>
          <w:i/>
          <w:lang w:val="en-GB"/>
        </w:rPr>
        <w:t>page</w:t>
      </w:r>
      <w:proofErr w:type="gramEnd"/>
      <w:r w:rsidR="008E545E">
        <w:rPr>
          <w:rFonts w:ascii="Arial" w:hAnsi="Arial" w:cs="Arial"/>
          <w:i/>
          <w:lang w:val="en-GB"/>
        </w:rPr>
        <w:t xml:space="preserve"> 8</w:t>
      </w:r>
      <w:r>
        <w:rPr>
          <w:rFonts w:ascii="Arial" w:hAnsi="Arial" w:cs="Arial"/>
          <w:i/>
          <w:lang w:val="en-GB"/>
        </w:rPr>
        <w:t>)</w:t>
      </w:r>
    </w:p>
    <w:p w14:paraId="11D4E886" w14:textId="77777777" w:rsidR="003A59AE" w:rsidRDefault="003A59AE" w:rsidP="00B239CC">
      <w:pPr>
        <w:widowControl w:val="0"/>
        <w:autoSpaceDE w:val="0"/>
        <w:autoSpaceDN w:val="0"/>
        <w:adjustRightInd w:val="0"/>
        <w:rPr>
          <w:rFonts w:ascii="Arial" w:hAnsi="Arial" w:cs="Arial"/>
          <w:i/>
          <w:lang w:val="en-GB"/>
        </w:rPr>
      </w:pPr>
    </w:p>
    <w:p w14:paraId="4BB4FC6D" w14:textId="77777777" w:rsidR="008E545E" w:rsidRDefault="003A59AE" w:rsidP="003A59AE">
      <w:pPr>
        <w:widowControl w:val="0"/>
        <w:autoSpaceDE w:val="0"/>
        <w:autoSpaceDN w:val="0"/>
        <w:adjustRightInd w:val="0"/>
        <w:rPr>
          <w:rFonts w:ascii="Arial" w:hAnsi="Arial" w:cs="Arial"/>
        </w:rPr>
      </w:pPr>
      <w:r>
        <w:rPr>
          <w:rFonts w:ascii="Arial" w:hAnsi="Arial" w:cs="Arial"/>
          <w:lang w:val="en-GB"/>
        </w:rPr>
        <w:t>And from the</w:t>
      </w:r>
      <w:r w:rsidRPr="003A59AE">
        <w:rPr>
          <w:rFonts w:ascii="Arial" w:hAnsi="Arial" w:cs="Arial"/>
          <w:lang w:val="en-GB"/>
        </w:rPr>
        <w:t xml:space="preserve"> </w:t>
      </w:r>
      <w:r w:rsidRPr="003A59AE">
        <w:rPr>
          <w:rFonts w:ascii="Arial" w:hAnsi="Arial" w:cs="Arial"/>
          <w:i/>
          <w:lang w:val="en-GB"/>
        </w:rPr>
        <w:t xml:space="preserve">Manual </w:t>
      </w:r>
      <w:r w:rsidRPr="003A59AE">
        <w:rPr>
          <w:rFonts w:ascii="Arial" w:hAnsi="Arial" w:cs="Arial"/>
          <w:lang w:val="en-GB"/>
        </w:rPr>
        <w:t>(2009-2013)</w:t>
      </w:r>
      <w:r w:rsidRPr="003A59AE">
        <w:rPr>
          <w:rFonts w:ascii="Arial" w:hAnsi="Arial" w:cs="Arial"/>
        </w:rPr>
        <w:t xml:space="preserve"> </w:t>
      </w:r>
      <w:r w:rsidR="004531B7" w:rsidRPr="003A59AE">
        <w:rPr>
          <w:rFonts w:ascii="Arial" w:hAnsi="Arial" w:cs="Arial"/>
        </w:rPr>
        <w:t xml:space="preserve">Article I, 28.2: </w:t>
      </w:r>
      <w:r>
        <w:rPr>
          <w:rFonts w:ascii="Arial" w:hAnsi="Arial" w:cs="Arial"/>
        </w:rPr>
        <w:t xml:space="preserve">  </w:t>
      </w:r>
    </w:p>
    <w:p w14:paraId="5D0B4708" w14:textId="77777777" w:rsidR="008E545E" w:rsidRDefault="008E545E" w:rsidP="003A59AE">
      <w:pPr>
        <w:widowControl w:val="0"/>
        <w:autoSpaceDE w:val="0"/>
        <w:autoSpaceDN w:val="0"/>
        <w:adjustRightInd w:val="0"/>
        <w:rPr>
          <w:rFonts w:ascii="Arial" w:hAnsi="Arial" w:cs="Arial"/>
        </w:rPr>
      </w:pPr>
    </w:p>
    <w:p w14:paraId="1C52FD0F" w14:textId="14B0D9D9" w:rsidR="003A59AE" w:rsidRDefault="003A59AE" w:rsidP="008E545E">
      <w:pPr>
        <w:widowControl w:val="0"/>
        <w:autoSpaceDE w:val="0"/>
        <w:autoSpaceDN w:val="0"/>
        <w:adjustRightInd w:val="0"/>
        <w:rPr>
          <w:rFonts w:ascii="Arial" w:hAnsi="Arial" w:cs="Arial"/>
        </w:rPr>
      </w:pPr>
      <w:r>
        <w:rPr>
          <w:rFonts w:ascii="Arial" w:hAnsi="Arial" w:cs="Arial"/>
        </w:rPr>
        <w:t>“</w:t>
      </w:r>
      <w:r w:rsidR="004531B7" w:rsidRPr="003A59AE">
        <w:rPr>
          <w:rFonts w:ascii="Arial" w:hAnsi="Arial" w:cs="Arial"/>
          <w:i/>
        </w:rPr>
        <w:t>We are agreed that authority given to superintendents shall not interfere with the independent action of a fully organized church. Each church shall enjoy the right to select its own pastor, subject to such approval as the General Assembly shall find wise to institute. Each church shall also elect delegates to the various assemblies, manage its own finances, and have charge of all other matters pertaining to its local life and work.</w:t>
      </w:r>
      <w:r>
        <w:rPr>
          <w:rFonts w:ascii="Arial" w:hAnsi="Arial" w:cs="Arial"/>
          <w:i/>
        </w:rPr>
        <w:t>”</w:t>
      </w:r>
    </w:p>
    <w:p w14:paraId="5FA20870" w14:textId="77777777" w:rsidR="008E545E" w:rsidRDefault="008E545E" w:rsidP="008E545E">
      <w:pPr>
        <w:widowControl w:val="0"/>
        <w:autoSpaceDE w:val="0"/>
        <w:autoSpaceDN w:val="0"/>
        <w:adjustRightInd w:val="0"/>
        <w:rPr>
          <w:rFonts w:ascii="Arial" w:hAnsi="Arial" w:cs="Arial"/>
        </w:rPr>
      </w:pPr>
    </w:p>
    <w:p w14:paraId="1DD5163F" w14:textId="320935A4" w:rsidR="007B255D" w:rsidRPr="00810744" w:rsidRDefault="007B255D" w:rsidP="004531B7">
      <w:pPr>
        <w:widowControl w:val="0"/>
        <w:autoSpaceDE w:val="0"/>
        <w:autoSpaceDN w:val="0"/>
        <w:adjustRightInd w:val="0"/>
        <w:spacing w:after="240"/>
        <w:rPr>
          <w:rFonts w:ascii="Arial" w:hAnsi="Arial" w:cs="Arial"/>
        </w:rPr>
      </w:pPr>
      <w:r w:rsidRPr="00810744">
        <w:rPr>
          <w:rFonts w:ascii="Arial" w:hAnsi="Arial" w:cs="Arial"/>
        </w:rPr>
        <w:t>While w</w:t>
      </w:r>
      <w:r w:rsidR="007D253C">
        <w:rPr>
          <w:rFonts w:ascii="Arial" w:hAnsi="Arial" w:cs="Arial"/>
        </w:rPr>
        <w:t xml:space="preserve">e do not disagree over the basic premise of congregational self-governance, we </w:t>
      </w:r>
      <w:r w:rsidR="007D253C">
        <w:rPr>
          <w:rFonts w:ascii="Arial" w:hAnsi="Arial" w:cs="Arial"/>
        </w:rPr>
        <w:lastRenderedPageBreak/>
        <w:t>all have had times when we felt it was necessary to step-in, or act, or intervene in a local situation. Some</w:t>
      </w:r>
      <w:r w:rsidRPr="00810744">
        <w:rPr>
          <w:rFonts w:ascii="Arial" w:hAnsi="Arial" w:cs="Arial"/>
        </w:rPr>
        <w:t xml:space="preserve"> example</w:t>
      </w:r>
      <w:r w:rsidR="007D253C">
        <w:rPr>
          <w:rFonts w:ascii="Arial" w:hAnsi="Arial" w:cs="Arial"/>
        </w:rPr>
        <w:t>s include</w:t>
      </w:r>
      <w:r w:rsidRPr="00810744">
        <w:rPr>
          <w:rFonts w:ascii="Arial" w:hAnsi="Arial" w:cs="Arial"/>
        </w:rPr>
        <w:t xml:space="preserve">, when do we appoint pastors?  Or when do we </w:t>
      </w:r>
      <w:r w:rsidR="007D253C">
        <w:rPr>
          <w:rFonts w:ascii="Arial" w:hAnsi="Arial" w:cs="Arial"/>
        </w:rPr>
        <w:t>intervene in</w:t>
      </w:r>
      <w:r w:rsidRPr="00810744">
        <w:rPr>
          <w:rFonts w:ascii="Arial" w:hAnsi="Arial" w:cs="Arial"/>
        </w:rPr>
        <w:t xml:space="preserve"> a congregational situation</w:t>
      </w:r>
      <w:r w:rsidR="00810744" w:rsidRPr="00810744">
        <w:rPr>
          <w:rFonts w:ascii="Arial" w:hAnsi="Arial" w:cs="Arial"/>
        </w:rPr>
        <w:t xml:space="preserve"> (mess)</w:t>
      </w:r>
      <w:r w:rsidRPr="00810744">
        <w:rPr>
          <w:rFonts w:ascii="Arial" w:hAnsi="Arial" w:cs="Arial"/>
        </w:rPr>
        <w:t>?</w:t>
      </w:r>
    </w:p>
    <w:p w14:paraId="497C4FB6" w14:textId="6D6E5385" w:rsidR="006B058C" w:rsidRDefault="004531B7" w:rsidP="006B058C">
      <w:pPr>
        <w:widowControl w:val="0"/>
        <w:autoSpaceDE w:val="0"/>
        <w:autoSpaceDN w:val="0"/>
        <w:adjustRightInd w:val="0"/>
        <w:spacing w:after="240"/>
        <w:rPr>
          <w:rFonts w:ascii="Arial" w:hAnsi="Arial" w:cs="Arial"/>
          <w:i/>
        </w:rPr>
      </w:pPr>
      <w:r w:rsidRPr="00CE3941">
        <w:rPr>
          <w:rFonts w:ascii="Arial" w:hAnsi="Arial" w:cs="Arial"/>
          <w:b/>
        </w:rPr>
        <w:t>a. When to appoint pastors</w:t>
      </w:r>
      <w:r w:rsidR="007D253C" w:rsidRPr="00CE3941">
        <w:rPr>
          <w:rFonts w:ascii="Arial" w:hAnsi="Arial" w:cs="Arial"/>
          <w:b/>
        </w:rPr>
        <w:t>?</w:t>
      </w:r>
      <w:r w:rsidR="007D253C">
        <w:rPr>
          <w:rFonts w:ascii="Arial" w:hAnsi="Arial" w:cs="Arial"/>
        </w:rPr>
        <w:t xml:space="preserve">  Of course there are Manual guidelines for such decisions</w:t>
      </w:r>
      <w:r w:rsidR="006B058C">
        <w:rPr>
          <w:rFonts w:ascii="Arial" w:hAnsi="Arial" w:cs="Arial"/>
        </w:rPr>
        <w:t xml:space="preserve">, such as </w:t>
      </w:r>
      <w:r w:rsidR="006B058C" w:rsidRPr="006B058C">
        <w:rPr>
          <w:rFonts w:ascii="Arial" w:hAnsi="Arial" w:cs="Arial"/>
        </w:rPr>
        <w:t xml:space="preserve">Paragraph </w:t>
      </w:r>
      <w:r w:rsidR="006B058C" w:rsidRPr="006B058C">
        <w:rPr>
          <w:rFonts w:ascii="Arial" w:hAnsi="Arial" w:cs="Arial"/>
          <w:bCs/>
        </w:rPr>
        <w:t>117.</w:t>
      </w:r>
      <w:r w:rsidR="006B058C" w:rsidRPr="006B058C">
        <w:rPr>
          <w:rFonts w:ascii="Arial" w:hAnsi="Arial" w:cs="Arial"/>
        </w:rPr>
        <w:t xml:space="preserve"> </w:t>
      </w:r>
      <w:r w:rsidR="006B058C" w:rsidRPr="006B058C">
        <w:rPr>
          <w:rFonts w:ascii="Arial" w:hAnsi="Arial" w:cs="Arial"/>
          <w:i/>
        </w:rPr>
        <w:t>The pastor of a church that has been organized for less than five years, or had less than 35 members voting in the previous annual church meeting, or is receiving regular financial assistance from the district, may be appointed or reappointed by the district superintendent, with the consent of the D</w:t>
      </w:r>
      <w:r w:rsidR="008B699F">
        <w:rPr>
          <w:rFonts w:ascii="Arial" w:hAnsi="Arial" w:cs="Arial"/>
          <w:i/>
        </w:rPr>
        <w:t>istrict Advisory Board.</w:t>
      </w:r>
    </w:p>
    <w:p w14:paraId="78F2BF99" w14:textId="08662569" w:rsidR="006B058C" w:rsidRDefault="006B058C" w:rsidP="006B058C">
      <w:pPr>
        <w:widowControl w:val="0"/>
        <w:autoSpaceDE w:val="0"/>
        <w:autoSpaceDN w:val="0"/>
        <w:adjustRightInd w:val="0"/>
        <w:spacing w:after="240"/>
        <w:rPr>
          <w:rFonts w:ascii="Arial" w:hAnsi="Arial" w:cs="Arial"/>
        </w:rPr>
      </w:pPr>
      <w:r w:rsidRPr="006B058C">
        <w:rPr>
          <w:rFonts w:ascii="Arial" w:hAnsi="Arial" w:cs="Arial"/>
        </w:rPr>
        <w:t>However</w:t>
      </w:r>
      <w:r>
        <w:rPr>
          <w:rFonts w:ascii="Arial" w:hAnsi="Arial" w:cs="Arial"/>
        </w:rPr>
        <w:t>, there are times when a congregation is in crisis, and that calls for other actions of the district superintendent</w:t>
      </w:r>
      <w:r w:rsidR="00225734">
        <w:rPr>
          <w:rFonts w:ascii="Arial" w:hAnsi="Arial" w:cs="Arial"/>
        </w:rPr>
        <w:t xml:space="preserve"> (and the District Advisory </w:t>
      </w:r>
      <w:r w:rsidR="00715EA0">
        <w:rPr>
          <w:rFonts w:ascii="Arial" w:hAnsi="Arial" w:cs="Arial"/>
        </w:rPr>
        <w:t>Board</w:t>
      </w:r>
      <w:r w:rsidR="00225734">
        <w:rPr>
          <w:rFonts w:ascii="Arial" w:hAnsi="Arial" w:cs="Arial"/>
        </w:rPr>
        <w:t>)</w:t>
      </w:r>
      <w:r>
        <w:rPr>
          <w:rFonts w:ascii="Arial" w:hAnsi="Arial" w:cs="Arial"/>
        </w:rPr>
        <w:t>, including the possibility of terminating the tenure of a pastor, and the probability of appointing a new pastor.</w:t>
      </w:r>
    </w:p>
    <w:p w14:paraId="45107DFA" w14:textId="77777777" w:rsidR="00C71EDE" w:rsidRDefault="006B058C" w:rsidP="006B058C">
      <w:pPr>
        <w:widowControl w:val="0"/>
        <w:autoSpaceDE w:val="0"/>
        <w:autoSpaceDN w:val="0"/>
        <w:adjustRightInd w:val="0"/>
        <w:spacing w:after="240"/>
        <w:rPr>
          <w:rFonts w:ascii="Arial" w:hAnsi="Arial" w:cs="Arial"/>
        </w:rPr>
      </w:pPr>
      <w:r>
        <w:rPr>
          <w:rFonts w:ascii="Arial" w:hAnsi="Arial" w:cs="Arial"/>
        </w:rPr>
        <w:t xml:space="preserve">The practical implications of “appointments” </w:t>
      </w:r>
      <w:r w:rsidR="00715EA0">
        <w:rPr>
          <w:rFonts w:ascii="Arial" w:hAnsi="Arial" w:cs="Arial"/>
        </w:rPr>
        <w:t xml:space="preserve">have concerned me for some time, and for the following reasons:  </w:t>
      </w:r>
    </w:p>
    <w:p w14:paraId="19573FD8" w14:textId="53242EEF" w:rsidR="006B058C" w:rsidRDefault="00715EA0" w:rsidP="006B058C">
      <w:pPr>
        <w:widowControl w:val="0"/>
        <w:autoSpaceDE w:val="0"/>
        <w:autoSpaceDN w:val="0"/>
        <w:adjustRightInd w:val="0"/>
        <w:spacing w:after="240"/>
        <w:rPr>
          <w:rFonts w:ascii="Arial" w:hAnsi="Arial" w:cs="Arial"/>
        </w:rPr>
      </w:pPr>
      <w:r>
        <w:rPr>
          <w:rFonts w:ascii="Arial" w:hAnsi="Arial" w:cs="Arial"/>
        </w:rPr>
        <w:t xml:space="preserve">1. Legal ramifications.  I do not run scared from legal issues, as my </w:t>
      </w:r>
      <w:r w:rsidR="00C71EDE">
        <w:rPr>
          <w:rFonts w:ascii="Arial" w:hAnsi="Arial" w:cs="Arial"/>
        </w:rPr>
        <w:t xml:space="preserve">legal fees </w:t>
      </w:r>
      <w:r>
        <w:rPr>
          <w:rFonts w:ascii="Arial" w:hAnsi="Arial" w:cs="Arial"/>
        </w:rPr>
        <w:t>will testify, but they are a concern to me.  Appointing a pas</w:t>
      </w:r>
      <w:r w:rsidR="00C71EDE">
        <w:rPr>
          <w:rFonts w:ascii="Arial" w:hAnsi="Arial" w:cs="Arial"/>
        </w:rPr>
        <w:t>tor specifically and totally places the district superintendent and the District Advisory Board in a “liable” position.  I do not refute the idea that “approving a pastor” that the local congregation may call is also a potential liability, but the appointment process does not allow for much wiggle room (legally).</w:t>
      </w:r>
    </w:p>
    <w:p w14:paraId="2E297B0A" w14:textId="1C0221F0" w:rsidR="00C71EDE" w:rsidRDefault="00C71EDE" w:rsidP="006B058C">
      <w:pPr>
        <w:widowControl w:val="0"/>
        <w:autoSpaceDE w:val="0"/>
        <w:autoSpaceDN w:val="0"/>
        <w:adjustRightInd w:val="0"/>
        <w:spacing w:after="240"/>
        <w:rPr>
          <w:rFonts w:ascii="Arial" w:hAnsi="Arial" w:cs="Arial"/>
        </w:rPr>
      </w:pPr>
      <w:r>
        <w:rPr>
          <w:rFonts w:ascii="Arial" w:hAnsi="Arial" w:cs="Arial"/>
        </w:rPr>
        <w:t xml:space="preserve">2. Ownership.  I have discovered that </w:t>
      </w:r>
      <w:r w:rsidR="00CE3941">
        <w:rPr>
          <w:rFonts w:ascii="Arial" w:hAnsi="Arial" w:cs="Arial"/>
        </w:rPr>
        <w:t xml:space="preserve">some congregations have the temptation to “disown” a process in which they did not </w:t>
      </w:r>
      <w:r w:rsidR="007C7C24">
        <w:rPr>
          <w:rFonts w:ascii="Arial" w:hAnsi="Arial" w:cs="Arial"/>
        </w:rPr>
        <w:t xml:space="preserve">actively </w:t>
      </w:r>
      <w:r w:rsidR="00CE3941">
        <w:rPr>
          <w:rFonts w:ascii="Arial" w:hAnsi="Arial" w:cs="Arial"/>
        </w:rPr>
        <w:t xml:space="preserve">participate.  In fact, one congregation even complained (in a “town meeting” forum) that I had consistently sent them pastors who were not in good health (actually they used the word “sick”).  I was happy to remind them that I did not send them the pastors they had selected, but that they had brought the names to me.  In an appointment scenario, I have started asking the church boards or leadership teams to invest in the process of appointing a pastor with the Advisory Board and the superintendent.  </w:t>
      </w:r>
      <w:r w:rsidR="000B10C6">
        <w:rPr>
          <w:rFonts w:ascii="Arial" w:hAnsi="Arial" w:cs="Arial"/>
        </w:rPr>
        <w:t>It is more than “in consultation with,” but an actual process that seeks their approval, acceptance, and ownership.</w:t>
      </w:r>
    </w:p>
    <w:p w14:paraId="1CC1D2F6" w14:textId="1007726B" w:rsidR="004531B7" w:rsidRPr="00810744" w:rsidRDefault="000B10C6" w:rsidP="004531B7">
      <w:pPr>
        <w:widowControl w:val="0"/>
        <w:autoSpaceDE w:val="0"/>
        <w:autoSpaceDN w:val="0"/>
        <w:adjustRightInd w:val="0"/>
        <w:spacing w:after="240"/>
        <w:rPr>
          <w:rFonts w:ascii="Arial" w:hAnsi="Arial" w:cs="Arial"/>
        </w:rPr>
      </w:pPr>
      <w:r>
        <w:rPr>
          <w:rFonts w:ascii="Arial" w:hAnsi="Arial" w:cs="Arial"/>
        </w:rPr>
        <w:t xml:space="preserve">3. </w:t>
      </w:r>
      <w:r w:rsidR="007C7C24">
        <w:rPr>
          <w:rFonts w:ascii="Arial" w:hAnsi="Arial" w:cs="Arial"/>
        </w:rPr>
        <w:t>Collaborative</w:t>
      </w:r>
      <w:r w:rsidR="00F63C6C">
        <w:rPr>
          <w:rFonts w:ascii="Arial" w:hAnsi="Arial" w:cs="Arial"/>
        </w:rPr>
        <w:t xml:space="preserve"> results.  While not as prevalent</w:t>
      </w:r>
      <w:r w:rsidR="007C7C24">
        <w:rPr>
          <w:rFonts w:ascii="Arial" w:hAnsi="Arial" w:cs="Arial"/>
        </w:rPr>
        <w:t xml:space="preserve">, there are times when an appointed pastor does not always engender the collaborative relationship that we are looking for between a congregation and a pastor.  Some churches resist working with a pastor because the appointee is viewed as a </w:t>
      </w:r>
      <w:r w:rsidR="00F63C6C">
        <w:rPr>
          <w:rFonts w:ascii="Arial" w:hAnsi="Arial" w:cs="Arial"/>
        </w:rPr>
        <w:t>“</w:t>
      </w:r>
      <w:r w:rsidR="007C7C24">
        <w:rPr>
          <w:rFonts w:ascii="Arial" w:hAnsi="Arial" w:cs="Arial"/>
        </w:rPr>
        <w:t>district person,</w:t>
      </w:r>
      <w:r w:rsidR="00F63C6C">
        <w:rPr>
          <w:rFonts w:ascii="Arial" w:hAnsi="Arial" w:cs="Arial"/>
        </w:rPr>
        <w:t>” and does not have the congregation’s</w:t>
      </w:r>
      <w:r w:rsidR="007C7C24">
        <w:rPr>
          <w:rFonts w:ascii="Arial" w:hAnsi="Arial" w:cs="Arial"/>
        </w:rPr>
        <w:t xml:space="preserve"> best interests in mind.  </w:t>
      </w:r>
      <w:r w:rsidR="00F63C6C">
        <w:rPr>
          <w:rFonts w:ascii="Arial" w:hAnsi="Arial" w:cs="Arial"/>
        </w:rPr>
        <w:t>This is rare, but it is also real.  Therefore, the church’s investment in the process of an appointment of a pastor is critical.</w:t>
      </w:r>
    </w:p>
    <w:p w14:paraId="4AF912BA" w14:textId="7C82BB22" w:rsidR="008B699F" w:rsidRPr="008B699F" w:rsidRDefault="004531B7" w:rsidP="008B699F">
      <w:pPr>
        <w:widowControl w:val="0"/>
        <w:autoSpaceDE w:val="0"/>
        <w:autoSpaceDN w:val="0"/>
        <w:adjustRightInd w:val="0"/>
        <w:spacing w:after="240"/>
        <w:rPr>
          <w:rFonts w:ascii="Arial" w:hAnsi="Arial" w:cs="Arial"/>
          <w:i/>
        </w:rPr>
      </w:pPr>
      <w:r w:rsidRPr="00F63C6C">
        <w:rPr>
          <w:rFonts w:ascii="Arial" w:hAnsi="Arial" w:cs="Arial"/>
          <w:b/>
        </w:rPr>
        <w:t>b. When to step</w:t>
      </w:r>
      <w:r w:rsidR="007D253C" w:rsidRPr="00F63C6C">
        <w:rPr>
          <w:rFonts w:ascii="Arial" w:hAnsi="Arial" w:cs="Arial"/>
          <w:b/>
        </w:rPr>
        <w:t xml:space="preserve"> into a congregation’s issues (interventions)?</w:t>
      </w:r>
      <w:r w:rsidR="00F63C6C">
        <w:rPr>
          <w:rFonts w:ascii="Arial" w:hAnsi="Arial" w:cs="Arial"/>
          <w:b/>
        </w:rPr>
        <w:t xml:space="preserve">  </w:t>
      </w:r>
      <w:r w:rsidR="00F63C6C">
        <w:rPr>
          <w:rFonts w:ascii="Arial" w:hAnsi="Arial" w:cs="Arial"/>
        </w:rPr>
        <w:t xml:space="preserve">Once </w:t>
      </w:r>
      <w:r w:rsidR="00F63C6C" w:rsidRPr="008B699F">
        <w:rPr>
          <w:rFonts w:ascii="Arial" w:hAnsi="Arial" w:cs="Arial"/>
        </w:rPr>
        <w:t xml:space="preserve">again there are </w:t>
      </w:r>
      <w:r w:rsidR="00F63C6C" w:rsidRPr="008B699F">
        <w:rPr>
          <w:rFonts w:ascii="Arial" w:hAnsi="Arial" w:cs="Arial"/>
          <w:i/>
        </w:rPr>
        <w:t>Manual</w:t>
      </w:r>
      <w:r w:rsidR="00F63C6C" w:rsidRPr="008B699F">
        <w:rPr>
          <w:rFonts w:ascii="Arial" w:hAnsi="Arial" w:cs="Arial"/>
        </w:rPr>
        <w:t xml:space="preserve"> provisions for issues of intervention (sort of).</w:t>
      </w:r>
      <w:r w:rsidR="008B699F" w:rsidRPr="008B699F">
        <w:rPr>
          <w:rFonts w:ascii="Arial" w:hAnsi="Arial" w:cs="Arial"/>
        </w:rPr>
        <w:t xml:space="preserve"> </w:t>
      </w:r>
      <w:proofErr w:type="gramStart"/>
      <w:r w:rsidR="008B699F" w:rsidRPr="008B699F">
        <w:rPr>
          <w:rFonts w:ascii="Arial" w:hAnsi="Arial" w:cs="Arial"/>
        </w:rPr>
        <w:t xml:space="preserve">Paragraph </w:t>
      </w:r>
      <w:r w:rsidR="008B699F" w:rsidRPr="008B699F">
        <w:rPr>
          <w:rFonts w:ascii="Arial" w:hAnsi="Arial" w:cs="Arial"/>
          <w:bCs/>
        </w:rPr>
        <w:t>125.</w:t>
      </w:r>
      <w:proofErr w:type="gramEnd"/>
      <w:r w:rsidR="008B699F" w:rsidRPr="008B699F">
        <w:rPr>
          <w:rFonts w:ascii="Arial" w:hAnsi="Arial" w:cs="Arial"/>
          <w:bCs/>
        </w:rPr>
        <w:t xml:space="preserve"> </w:t>
      </w:r>
      <w:proofErr w:type="gramStart"/>
      <w:r w:rsidR="008B699F" w:rsidRPr="008B699F">
        <w:rPr>
          <w:rFonts w:ascii="Arial" w:hAnsi="Arial" w:cs="Arial"/>
          <w:bCs/>
        </w:rPr>
        <w:t>Local Church in Crisis.</w:t>
      </w:r>
      <w:proofErr w:type="gramEnd"/>
      <w:r w:rsidR="008B699F" w:rsidRPr="008B699F">
        <w:rPr>
          <w:rFonts w:ascii="Arial" w:hAnsi="Arial" w:cs="Arial"/>
          <w:b/>
          <w:bCs/>
        </w:rPr>
        <w:t xml:space="preserve"> </w:t>
      </w:r>
      <w:r w:rsidR="008B699F" w:rsidRPr="008B699F">
        <w:rPr>
          <w:rFonts w:ascii="Arial" w:hAnsi="Arial" w:cs="Arial"/>
          <w:b/>
          <w:bCs/>
          <w:i/>
        </w:rPr>
        <w:t>“</w:t>
      </w:r>
      <w:r w:rsidR="008B699F" w:rsidRPr="008B699F">
        <w:rPr>
          <w:rFonts w:ascii="Arial" w:hAnsi="Arial" w:cs="Arial"/>
          <w:i/>
        </w:rPr>
        <w:t xml:space="preserve">Upon learning that a local church is approaching crisis, the district superintendent with the approval of the District Advisory Board shall have the authority </w:t>
      </w:r>
      <w:r w:rsidR="008B699F" w:rsidRPr="008B699F">
        <w:rPr>
          <w:rFonts w:ascii="Arial" w:hAnsi="Arial" w:cs="Arial"/>
          <w:i/>
        </w:rPr>
        <w:lastRenderedPageBreak/>
        <w:t>to impanel a committee to review the situation and implement procedures to avert a crisis. The committee shall consist of two assigned elders and two lay members of the District Advisory Board, and the district superintendent who shall serve as chairperson.”</w:t>
      </w:r>
    </w:p>
    <w:p w14:paraId="31FFDF8E" w14:textId="5FF91DB3" w:rsidR="004531B7" w:rsidRDefault="008620BF" w:rsidP="004531B7">
      <w:pPr>
        <w:widowControl w:val="0"/>
        <w:autoSpaceDE w:val="0"/>
        <w:autoSpaceDN w:val="0"/>
        <w:adjustRightInd w:val="0"/>
        <w:spacing w:after="240"/>
        <w:rPr>
          <w:rFonts w:ascii="Arial" w:hAnsi="Arial" w:cs="Arial"/>
        </w:rPr>
      </w:pPr>
      <w:r>
        <w:rPr>
          <w:rFonts w:ascii="Arial" w:hAnsi="Arial" w:cs="Arial"/>
        </w:rPr>
        <w:t xml:space="preserve">Of course this </w:t>
      </w:r>
      <w:r w:rsidRPr="008620BF">
        <w:rPr>
          <w:rFonts w:ascii="Arial" w:hAnsi="Arial" w:cs="Arial"/>
          <w:i/>
        </w:rPr>
        <w:t>Manual</w:t>
      </w:r>
      <w:r>
        <w:rPr>
          <w:rFonts w:ascii="Arial" w:hAnsi="Arial" w:cs="Arial"/>
        </w:rPr>
        <w:t xml:space="preserve"> directive assumes that the district is aware of an approaching crisis, and most of time we may be, but not all the time.  My personal concern is not as much with a “crisis situation” as it is with “pre-crisis.”  When a church is consistently plateaued or declining in terms of health, morale, and mission how does a district intervene and help move the self-governing congregation to a better state of health?</w:t>
      </w:r>
    </w:p>
    <w:p w14:paraId="4C57215C" w14:textId="4578F70F" w:rsidR="007437DA" w:rsidRDefault="007437DA" w:rsidP="004531B7">
      <w:pPr>
        <w:widowControl w:val="0"/>
        <w:autoSpaceDE w:val="0"/>
        <w:autoSpaceDN w:val="0"/>
        <w:adjustRightInd w:val="0"/>
        <w:spacing w:after="240"/>
        <w:rPr>
          <w:rFonts w:ascii="Arial" w:hAnsi="Arial" w:cs="Arial"/>
        </w:rPr>
      </w:pPr>
      <w:r>
        <w:rPr>
          <w:rFonts w:ascii="Arial" w:hAnsi="Arial" w:cs="Arial"/>
        </w:rPr>
        <w:t xml:space="preserve">While our ecclesiology emphasizes the “self-governance” of congregations, it does not mean that boards cannot ask for input and help from the district.  For the last several years, the Mid-Atlantic District has advocated “interventions” for the purposes of improved health and mission.  I am excited to report that several of our congregations have responded to our invitation, and have allowed us to work with them on a process of change to improve morale, health, and mission.  I need to emphasize that this initiative is highly “relational.”  It is not “authority oriented” or “top down.”  It is </w:t>
      </w:r>
      <w:r w:rsidR="00BB5F05">
        <w:rPr>
          <w:rFonts w:ascii="Arial" w:hAnsi="Arial" w:cs="Arial"/>
        </w:rPr>
        <w:t>by invitation, and is collaborative.</w:t>
      </w:r>
    </w:p>
    <w:p w14:paraId="662B9442" w14:textId="641B33D9" w:rsidR="001728AA" w:rsidRDefault="00BB5F05" w:rsidP="00BB5F05">
      <w:pPr>
        <w:widowControl w:val="0"/>
        <w:autoSpaceDE w:val="0"/>
        <w:autoSpaceDN w:val="0"/>
        <w:adjustRightInd w:val="0"/>
        <w:spacing w:after="240"/>
        <w:rPr>
          <w:rFonts w:ascii="Arial" w:hAnsi="Arial" w:cs="Arial"/>
        </w:rPr>
      </w:pPr>
      <w:r>
        <w:rPr>
          <w:rFonts w:ascii="Arial" w:hAnsi="Arial" w:cs="Arial"/>
        </w:rPr>
        <w:t>While the “crisis” option is always an option in dealing with difficult situations, we have found that the stigma of “crisis status” does no</w:t>
      </w:r>
      <w:r w:rsidR="00786F8D">
        <w:rPr>
          <w:rFonts w:ascii="Arial" w:hAnsi="Arial" w:cs="Arial"/>
        </w:rPr>
        <w:t>t bode well for a congregation’s</w:t>
      </w:r>
      <w:r>
        <w:rPr>
          <w:rFonts w:ascii="Arial" w:hAnsi="Arial" w:cs="Arial"/>
        </w:rPr>
        <w:t xml:space="preserve"> self-image.  In fact, it takes years at times for some congregations to lose the reputation or the lingering cloud of “crisis</w:t>
      </w:r>
      <w:r w:rsidR="00786F8D">
        <w:rPr>
          <w:rFonts w:ascii="Arial" w:hAnsi="Arial" w:cs="Arial"/>
        </w:rPr>
        <w:t xml:space="preserve"> status</w:t>
      </w:r>
      <w:r>
        <w:rPr>
          <w:rFonts w:ascii="Arial" w:hAnsi="Arial" w:cs="Arial"/>
        </w:rPr>
        <w:t>.”</w:t>
      </w:r>
    </w:p>
    <w:p w14:paraId="28AD19C4" w14:textId="2C45FB8B" w:rsidR="00AE4964" w:rsidRPr="0054014B" w:rsidRDefault="00AE4964" w:rsidP="00BB5F05">
      <w:pPr>
        <w:widowControl w:val="0"/>
        <w:autoSpaceDE w:val="0"/>
        <w:autoSpaceDN w:val="0"/>
        <w:adjustRightInd w:val="0"/>
        <w:spacing w:after="240"/>
        <w:rPr>
          <w:rFonts w:ascii="Arial" w:hAnsi="Arial" w:cs="Arial"/>
          <w:b/>
        </w:rPr>
      </w:pPr>
      <w:r w:rsidRPr="0054014B">
        <w:rPr>
          <w:rFonts w:ascii="Arial" w:hAnsi="Arial" w:cs="Arial"/>
          <w:b/>
        </w:rPr>
        <w:t>In conclusion:</w:t>
      </w:r>
    </w:p>
    <w:p w14:paraId="7DE02068" w14:textId="36FDC375" w:rsidR="0054014B" w:rsidRDefault="0054014B" w:rsidP="00BB5F05">
      <w:pPr>
        <w:widowControl w:val="0"/>
        <w:autoSpaceDE w:val="0"/>
        <w:autoSpaceDN w:val="0"/>
        <w:adjustRightInd w:val="0"/>
        <w:spacing w:after="240"/>
        <w:rPr>
          <w:rFonts w:ascii="Arial" w:hAnsi="Arial" w:cs="Arial"/>
        </w:rPr>
      </w:pPr>
      <w:r>
        <w:rPr>
          <w:rFonts w:ascii="Arial" w:hAnsi="Arial" w:cs="Arial"/>
        </w:rPr>
        <w:t>Hopefully good questions come as a result of the work on ecclesiolog</w:t>
      </w:r>
      <w:r w:rsidR="005F50C6">
        <w:rPr>
          <w:rFonts w:ascii="Arial" w:hAnsi="Arial" w:cs="Arial"/>
        </w:rPr>
        <w:t>y in the Church of the Nazarene such as, “</w:t>
      </w:r>
      <w:r>
        <w:rPr>
          <w:rFonts w:ascii="Arial" w:hAnsi="Arial" w:cs="Arial"/>
        </w:rPr>
        <w:t xml:space="preserve">If mission </w:t>
      </w:r>
      <w:r w:rsidR="009610E3">
        <w:rPr>
          <w:rFonts w:ascii="Arial" w:hAnsi="Arial" w:cs="Arial"/>
        </w:rPr>
        <w:t>can shape</w:t>
      </w:r>
      <w:r>
        <w:rPr>
          <w:rFonts w:ascii="Arial" w:hAnsi="Arial" w:cs="Arial"/>
        </w:rPr>
        <w:t xml:space="preserve"> struc</w:t>
      </w:r>
      <w:r w:rsidR="009610E3">
        <w:rPr>
          <w:rFonts w:ascii="Arial" w:hAnsi="Arial" w:cs="Arial"/>
        </w:rPr>
        <w:t>ture (which we h</w:t>
      </w:r>
      <w:r w:rsidR="00970F01">
        <w:rPr>
          <w:rFonts w:ascii="Arial" w:hAnsi="Arial" w:cs="Arial"/>
        </w:rPr>
        <w:t>ave heard from by Stan Ingersol</w:t>
      </w:r>
      <w:r w:rsidR="009610E3">
        <w:rPr>
          <w:rFonts w:ascii="Arial" w:hAnsi="Arial" w:cs="Arial"/>
        </w:rPr>
        <w:t xml:space="preserve">, page 3), </w:t>
      </w:r>
      <w:r w:rsidR="009610E3" w:rsidRPr="00786F8D">
        <w:rPr>
          <w:rFonts w:ascii="Arial" w:hAnsi="Arial" w:cs="Arial"/>
          <w:i/>
        </w:rPr>
        <w:t>can</w:t>
      </w:r>
      <w:r w:rsidRPr="00786F8D">
        <w:rPr>
          <w:rFonts w:ascii="Arial" w:hAnsi="Arial" w:cs="Arial"/>
          <w:i/>
        </w:rPr>
        <w:t xml:space="preserve"> mission also determine process</w:t>
      </w:r>
      <w:r>
        <w:rPr>
          <w:rFonts w:ascii="Arial" w:hAnsi="Arial" w:cs="Arial"/>
        </w:rPr>
        <w:t>?</w:t>
      </w:r>
      <w:r w:rsidR="005F50C6">
        <w:rPr>
          <w:rFonts w:ascii="Arial" w:hAnsi="Arial" w:cs="Arial"/>
        </w:rPr>
        <w:t>”</w:t>
      </w:r>
      <w:r w:rsidR="009610E3">
        <w:rPr>
          <w:rFonts w:ascii="Arial" w:hAnsi="Arial" w:cs="Arial"/>
        </w:rPr>
        <w:t xml:space="preserve">  How does this possibility </w:t>
      </w:r>
      <w:r w:rsidR="005F50C6">
        <w:rPr>
          <w:rFonts w:ascii="Arial" w:hAnsi="Arial" w:cs="Arial"/>
        </w:rPr>
        <w:t xml:space="preserve">affect the </w:t>
      </w:r>
      <w:proofErr w:type="spellStart"/>
      <w:r w:rsidR="005F50C6">
        <w:rPr>
          <w:rFonts w:ascii="Arial" w:hAnsi="Arial" w:cs="Arial"/>
        </w:rPr>
        <w:t>superintendency</w:t>
      </w:r>
      <w:proofErr w:type="spellEnd"/>
      <w:r w:rsidR="005F50C6">
        <w:rPr>
          <w:rFonts w:ascii="Arial" w:hAnsi="Arial" w:cs="Arial"/>
        </w:rPr>
        <w:t xml:space="preserve"> as well as our ecclesiology?</w:t>
      </w:r>
      <w:r w:rsidR="00970F01">
        <w:rPr>
          <w:rFonts w:ascii="Arial" w:hAnsi="Arial" w:cs="Arial"/>
        </w:rPr>
        <w:t xml:space="preserve">  How </w:t>
      </w:r>
      <w:proofErr w:type="gramStart"/>
      <w:r w:rsidR="00970F01">
        <w:rPr>
          <w:rFonts w:ascii="Arial" w:hAnsi="Arial" w:cs="Arial"/>
        </w:rPr>
        <w:t>does our cultural variants</w:t>
      </w:r>
      <w:proofErr w:type="gramEnd"/>
      <w:r w:rsidR="00970F01">
        <w:rPr>
          <w:rFonts w:ascii="Arial" w:hAnsi="Arial" w:cs="Arial"/>
        </w:rPr>
        <w:t xml:space="preserve"> affect both our ecclesiology in the </w:t>
      </w:r>
      <w:proofErr w:type="spellStart"/>
      <w:r w:rsidR="00970F01">
        <w:rPr>
          <w:rFonts w:ascii="Arial" w:hAnsi="Arial" w:cs="Arial"/>
        </w:rPr>
        <w:t>superintendency</w:t>
      </w:r>
      <w:proofErr w:type="spellEnd"/>
      <w:r w:rsidR="00970F01">
        <w:rPr>
          <w:rFonts w:ascii="Arial" w:hAnsi="Arial" w:cs="Arial"/>
        </w:rPr>
        <w:t>?</w:t>
      </w:r>
    </w:p>
    <w:p w14:paraId="32CA3DAD" w14:textId="12BFD6D3" w:rsidR="005F50C6" w:rsidRDefault="005F50C6" w:rsidP="00BB5F05">
      <w:pPr>
        <w:widowControl w:val="0"/>
        <w:autoSpaceDE w:val="0"/>
        <w:autoSpaceDN w:val="0"/>
        <w:adjustRightInd w:val="0"/>
        <w:spacing w:after="240"/>
        <w:rPr>
          <w:rFonts w:ascii="Arial" w:hAnsi="Arial" w:cs="Arial"/>
        </w:rPr>
      </w:pPr>
      <w:r>
        <w:rPr>
          <w:rFonts w:ascii="Arial" w:hAnsi="Arial" w:cs="Arial"/>
        </w:rPr>
        <w:t>What are your questions?</w:t>
      </w:r>
    </w:p>
    <w:p w14:paraId="13CFC729" w14:textId="77777777" w:rsidR="00AE4964" w:rsidRDefault="00AE4964" w:rsidP="00BB5F05">
      <w:pPr>
        <w:widowControl w:val="0"/>
        <w:autoSpaceDE w:val="0"/>
        <w:autoSpaceDN w:val="0"/>
        <w:adjustRightInd w:val="0"/>
        <w:spacing w:after="240"/>
        <w:rPr>
          <w:rFonts w:ascii="Arial" w:hAnsi="Arial" w:cs="Arial"/>
        </w:rPr>
      </w:pPr>
    </w:p>
    <w:p w14:paraId="241DFF27" w14:textId="77777777" w:rsidR="00073C7F" w:rsidRDefault="00073C7F" w:rsidP="00131409">
      <w:pPr>
        <w:widowControl w:val="0"/>
        <w:autoSpaceDE w:val="0"/>
        <w:autoSpaceDN w:val="0"/>
        <w:adjustRightInd w:val="0"/>
        <w:rPr>
          <w:rFonts w:ascii="Arial" w:hAnsi="Arial" w:cs="Arial"/>
          <w:u w:val="single"/>
        </w:rPr>
      </w:pPr>
    </w:p>
    <w:p w14:paraId="2DD22F9F" w14:textId="5B9AF5BB" w:rsidR="00073C7F" w:rsidRPr="00970F01" w:rsidRDefault="00970F01" w:rsidP="00131409">
      <w:pPr>
        <w:widowControl w:val="0"/>
        <w:autoSpaceDE w:val="0"/>
        <w:autoSpaceDN w:val="0"/>
        <w:adjustRightInd w:val="0"/>
        <w:rPr>
          <w:rFonts w:ascii="Arial" w:hAnsi="Arial" w:cs="Arial"/>
        </w:rPr>
      </w:pPr>
      <w:r w:rsidRPr="00970F01">
        <w:rPr>
          <w:rFonts w:ascii="Arial" w:hAnsi="Arial" w:cs="Arial"/>
        </w:rPr>
        <w:t>*******************************</w:t>
      </w:r>
    </w:p>
    <w:p w14:paraId="13EBB160" w14:textId="2F0718D3" w:rsidR="00131409" w:rsidRPr="00131409" w:rsidRDefault="00131409" w:rsidP="00131409">
      <w:pPr>
        <w:widowControl w:val="0"/>
        <w:autoSpaceDE w:val="0"/>
        <w:autoSpaceDN w:val="0"/>
        <w:adjustRightInd w:val="0"/>
        <w:rPr>
          <w:rFonts w:ascii="Arial" w:hAnsi="Arial" w:cs="Arial"/>
        </w:rPr>
      </w:pPr>
      <w:r w:rsidRPr="00970F01">
        <w:rPr>
          <w:rFonts w:ascii="Arial" w:hAnsi="Arial" w:cs="Arial"/>
        </w:rPr>
        <w:t>Works Cited</w:t>
      </w:r>
      <w:r w:rsidRPr="00131409">
        <w:rPr>
          <w:rFonts w:ascii="Arial" w:hAnsi="Arial" w:cs="Arial"/>
        </w:rPr>
        <w:t>:</w:t>
      </w:r>
    </w:p>
    <w:p w14:paraId="2EF15ADE" w14:textId="77777777" w:rsidR="00131409" w:rsidRDefault="00131409" w:rsidP="00131409">
      <w:pPr>
        <w:rPr>
          <w:rFonts w:ascii="Arial" w:hAnsi="Arial" w:cs="Arial"/>
        </w:rPr>
      </w:pPr>
    </w:p>
    <w:p w14:paraId="7C9E18DB" w14:textId="4148DD2B" w:rsidR="00131409" w:rsidRPr="00131409" w:rsidRDefault="00131409" w:rsidP="00131409">
      <w:pPr>
        <w:rPr>
          <w:rFonts w:ascii="Arial" w:hAnsi="Arial" w:cs="Arial"/>
        </w:rPr>
      </w:pPr>
      <w:r w:rsidRPr="00131409">
        <w:rPr>
          <w:rFonts w:ascii="Arial" w:hAnsi="Arial" w:cs="Arial"/>
        </w:rPr>
        <w:t>Ingersol, Stan. Methodism and the Church of the Nazarene’s Theological Identity</w:t>
      </w:r>
    </w:p>
    <w:p w14:paraId="7C37B1D7" w14:textId="77777777" w:rsidR="00131409" w:rsidRDefault="00131409" w:rsidP="00131409">
      <w:pPr>
        <w:pStyle w:val="Heading1"/>
        <w:spacing w:before="0" w:after="0"/>
        <w:rPr>
          <w:b w:val="0"/>
          <w:sz w:val="24"/>
          <w:szCs w:val="24"/>
        </w:rPr>
      </w:pPr>
    </w:p>
    <w:p w14:paraId="1E506E85" w14:textId="578929BD" w:rsidR="00131409" w:rsidRPr="00131409" w:rsidRDefault="00131409" w:rsidP="00131409">
      <w:pPr>
        <w:pStyle w:val="Heading1"/>
        <w:spacing w:before="0" w:after="0"/>
        <w:rPr>
          <w:b w:val="0"/>
          <w:sz w:val="24"/>
          <w:szCs w:val="24"/>
        </w:rPr>
      </w:pPr>
      <w:r w:rsidRPr="00131409">
        <w:rPr>
          <w:b w:val="0"/>
          <w:sz w:val="24"/>
          <w:szCs w:val="24"/>
        </w:rPr>
        <w:t>Ingersol, Stan. An Outline of the Genesis of Nazarene Polity</w:t>
      </w:r>
    </w:p>
    <w:p w14:paraId="7FAE71F9" w14:textId="77777777" w:rsidR="00131409" w:rsidRDefault="00131409" w:rsidP="00131409">
      <w:pPr>
        <w:rPr>
          <w:rFonts w:ascii="Arial" w:hAnsi="Arial" w:cs="Arial"/>
          <w:bCs/>
          <w:lang w:val="en-GB"/>
        </w:rPr>
      </w:pPr>
    </w:p>
    <w:p w14:paraId="67D03BF7" w14:textId="48E60650" w:rsidR="00131409" w:rsidRPr="00131409" w:rsidRDefault="00970F01" w:rsidP="00131409">
      <w:pPr>
        <w:rPr>
          <w:rFonts w:ascii="Arial" w:hAnsi="Arial" w:cs="Arial"/>
          <w:bCs/>
          <w:lang w:val="en-GB"/>
        </w:rPr>
      </w:pPr>
      <w:r>
        <w:rPr>
          <w:rFonts w:ascii="Arial" w:hAnsi="Arial" w:cs="Arial"/>
          <w:bCs/>
          <w:lang w:val="en-GB"/>
        </w:rPr>
        <w:t xml:space="preserve">Noble, </w:t>
      </w:r>
      <w:r w:rsidR="00131409" w:rsidRPr="00131409">
        <w:rPr>
          <w:rFonts w:ascii="Arial" w:hAnsi="Arial" w:cs="Arial"/>
          <w:bCs/>
          <w:lang w:val="en-GB"/>
        </w:rPr>
        <w:t>Thomas A. The Church of God: Sketching a Nazarene Ecclesiology</w:t>
      </w:r>
      <w:r w:rsidR="00073C7F">
        <w:rPr>
          <w:rFonts w:ascii="Arial" w:hAnsi="Arial" w:cs="Arial"/>
          <w:bCs/>
          <w:lang w:val="en-GB"/>
        </w:rPr>
        <w:br/>
      </w:r>
    </w:p>
    <w:p w14:paraId="50EA5DFD" w14:textId="46168953" w:rsidR="00131409" w:rsidRPr="00810744" w:rsidRDefault="00131409" w:rsidP="00970F01">
      <w:pPr>
        <w:widowControl w:val="0"/>
        <w:autoSpaceDE w:val="0"/>
        <w:autoSpaceDN w:val="0"/>
        <w:adjustRightInd w:val="0"/>
        <w:rPr>
          <w:rFonts w:ascii="Arial" w:hAnsi="Arial" w:cs="Arial"/>
        </w:rPr>
      </w:pPr>
      <w:r w:rsidRPr="00131409">
        <w:rPr>
          <w:rFonts w:ascii="Arial" w:hAnsi="Arial" w:cs="Arial"/>
        </w:rPr>
        <w:t xml:space="preserve">The </w:t>
      </w:r>
      <w:r w:rsidRPr="00131409">
        <w:rPr>
          <w:rFonts w:ascii="Arial" w:hAnsi="Arial" w:cs="Arial"/>
          <w:i/>
        </w:rPr>
        <w:t>Manual</w:t>
      </w:r>
      <w:r w:rsidRPr="00131409">
        <w:rPr>
          <w:rFonts w:ascii="Arial" w:hAnsi="Arial" w:cs="Arial"/>
        </w:rPr>
        <w:t>, Church of the Nazarene, 2009-2013</w:t>
      </w:r>
    </w:p>
    <w:sectPr w:rsidR="00131409" w:rsidRPr="00810744" w:rsidSect="00A3053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7F9FE" w14:textId="77777777" w:rsidR="00E841FB" w:rsidRDefault="00E841FB" w:rsidP="00C47075">
      <w:r>
        <w:separator/>
      </w:r>
    </w:p>
  </w:endnote>
  <w:endnote w:type="continuationSeparator" w:id="0">
    <w:p w14:paraId="488A3A59" w14:textId="77777777" w:rsidR="00E841FB" w:rsidRDefault="00E841FB" w:rsidP="00C4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5C634" w14:textId="77777777" w:rsidR="00687130" w:rsidRDefault="00687130" w:rsidP="007D4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9B873" w14:textId="77777777" w:rsidR="00687130" w:rsidRDefault="00687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8507" w14:textId="77777777" w:rsidR="00687130" w:rsidRDefault="00687130" w:rsidP="007D4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2BC">
      <w:rPr>
        <w:rStyle w:val="PageNumber"/>
        <w:noProof/>
      </w:rPr>
      <w:t>1</w:t>
    </w:r>
    <w:r>
      <w:rPr>
        <w:rStyle w:val="PageNumber"/>
      </w:rPr>
      <w:fldChar w:fldCharType="end"/>
    </w:r>
  </w:p>
  <w:p w14:paraId="641E3170" w14:textId="77777777" w:rsidR="00687130" w:rsidRDefault="00687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FAB02" w14:textId="77777777" w:rsidR="00E841FB" w:rsidRDefault="00E841FB" w:rsidP="00C47075">
      <w:r>
        <w:separator/>
      </w:r>
    </w:p>
  </w:footnote>
  <w:footnote w:type="continuationSeparator" w:id="0">
    <w:p w14:paraId="3AE31CA9" w14:textId="77777777" w:rsidR="00E841FB" w:rsidRDefault="00E841FB" w:rsidP="00C47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C0"/>
    <w:rsid w:val="00073C7F"/>
    <w:rsid w:val="000B10C6"/>
    <w:rsid w:val="000D1CFC"/>
    <w:rsid w:val="000E1CB2"/>
    <w:rsid w:val="00131409"/>
    <w:rsid w:val="0014234C"/>
    <w:rsid w:val="001728AA"/>
    <w:rsid w:val="0022358B"/>
    <w:rsid w:val="00225734"/>
    <w:rsid w:val="00225EC9"/>
    <w:rsid w:val="00250429"/>
    <w:rsid w:val="00282B2A"/>
    <w:rsid w:val="002A7803"/>
    <w:rsid w:val="002E5F16"/>
    <w:rsid w:val="00325695"/>
    <w:rsid w:val="003A59AE"/>
    <w:rsid w:val="003D7A8C"/>
    <w:rsid w:val="004531B7"/>
    <w:rsid w:val="004B15B8"/>
    <w:rsid w:val="0054014B"/>
    <w:rsid w:val="005C3532"/>
    <w:rsid w:val="005F50C6"/>
    <w:rsid w:val="00687130"/>
    <w:rsid w:val="006B058C"/>
    <w:rsid w:val="00715EA0"/>
    <w:rsid w:val="007437DA"/>
    <w:rsid w:val="00762D6F"/>
    <w:rsid w:val="00786F8D"/>
    <w:rsid w:val="007B255D"/>
    <w:rsid w:val="007C6B75"/>
    <w:rsid w:val="007C7C24"/>
    <w:rsid w:val="007D253C"/>
    <w:rsid w:val="007D4EE5"/>
    <w:rsid w:val="007E0D12"/>
    <w:rsid w:val="00810744"/>
    <w:rsid w:val="008620BF"/>
    <w:rsid w:val="008B699F"/>
    <w:rsid w:val="008C666F"/>
    <w:rsid w:val="008E545E"/>
    <w:rsid w:val="009610E3"/>
    <w:rsid w:val="00970F01"/>
    <w:rsid w:val="00A1647F"/>
    <w:rsid w:val="00A30537"/>
    <w:rsid w:val="00A90E03"/>
    <w:rsid w:val="00AE4964"/>
    <w:rsid w:val="00AF550E"/>
    <w:rsid w:val="00B239CC"/>
    <w:rsid w:val="00BB5F05"/>
    <w:rsid w:val="00C47075"/>
    <w:rsid w:val="00C71EDE"/>
    <w:rsid w:val="00CA3617"/>
    <w:rsid w:val="00CC2ADC"/>
    <w:rsid w:val="00CE3941"/>
    <w:rsid w:val="00D2780E"/>
    <w:rsid w:val="00DF0939"/>
    <w:rsid w:val="00E478FB"/>
    <w:rsid w:val="00E841FB"/>
    <w:rsid w:val="00ED5D0D"/>
    <w:rsid w:val="00F442BC"/>
    <w:rsid w:val="00F63C6C"/>
    <w:rsid w:val="00FB64CF"/>
    <w:rsid w:val="00FD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F5D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140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C47075"/>
  </w:style>
  <w:style w:type="character" w:styleId="FootnoteReference">
    <w:name w:val="footnote reference"/>
    <w:semiHidden/>
    <w:rsid w:val="00C47075"/>
    <w:rPr>
      <w:vertAlign w:val="superscript"/>
    </w:rPr>
  </w:style>
  <w:style w:type="paragraph" w:styleId="FootnoteText">
    <w:name w:val="footnote text"/>
    <w:basedOn w:val="Normal"/>
    <w:link w:val="FootnoteTextChar"/>
    <w:semiHidden/>
    <w:rsid w:val="00C47075"/>
    <w:pPr>
      <w:widowControl w:val="0"/>
      <w:suppressLineNumbers/>
      <w:suppressAutoHyphens/>
      <w:ind w:left="283" w:hanging="283"/>
    </w:pPr>
    <w:rPr>
      <w:rFonts w:ascii="Times New Roman" w:eastAsia="Lucida Sans Unicode" w:hAnsi="Times New Roman" w:cs="Tahoma"/>
      <w:color w:val="000000"/>
      <w:sz w:val="20"/>
      <w:szCs w:val="20"/>
      <w:lang w:bidi="en-US"/>
    </w:rPr>
  </w:style>
  <w:style w:type="character" w:customStyle="1" w:styleId="FootnoteTextChar">
    <w:name w:val="Footnote Text Char"/>
    <w:basedOn w:val="DefaultParagraphFont"/>
    <w:link w:val="FootnoteText"/>
    <w:semiHidden/>
    <w:rsid w:val="00C47075"/>
    <w:rPr>
      <w:rFonts w:ascii="Times New Roman" w:eastAsia="Lucida Sans Unicode" w:hAnsi="Times New Roman" w:cs="Tahoma"/>
      <w:color w:val="000000"/>
      <w:sz w:val="20"/>
      <w:szCs w:val="20"/>
      <w:lang w:bidi="en-US"/>
    </w:rPr>
  </w:style>
  <w:style w:type="paragraph" w:styleId="Footer">
    <w:name w:val="footer"/>
    <w:basedOn w:val="Normal"/>
    <w:link w:val="FooterChar"/>
    <w:uiPriority w:val="99"/>
    <w:unhideWhenUsed/>
    <w:rsid w:val="007D4EE5"/>
    <w:pPr>
      <w:tabs>
        <w:tab w:val="center" w:pos="4320"/>
        <w:tab w:val="right" w:pos="8640"/>
      </w:tabs>
    </w:pPr>
  </w:style>
  <w:style w:type="character" w:customStyle="1" w:styleId="FooterChar">
    <w:name w:val="Footer Char"/>
    <w:basedOn w:val="DefaultParagraphFont"/>
    <w:link w:val="Footer"/>
    <w:uiPriority w:val="99"/>
    <w:rsid w:val="007D4EE5"/>
  </w:style>
  <w:style w:type="character" w:styleId="PageNumber">
    <w:name w:val="page number"/>
    <w:basedOn w:val="DefaultParagraphFont"/>
    <w:uiPriority w:val="99"/>
    <w:semiHidden/>
    <w:unhideWhenUsed/>
    <w:rsid w:val="007D4EE5"/>
  </w:style>
  <w:style w:type="paragraph" w:styleId="Header">
    <w:name w:val="header"/>
    <w:basedOn w:val="Normal"/>
    <w:link w:val="HeaderChar"/>
    <w:uiPriority w:val="99"/>
    <w:unhideWhenUsed/>
    <w:rsid w:val="00325695"/>
    <w:pPr>
      <w:tabs>
        <w:tab w:val="center" w:pos="4320"/>
        <w:tab w:val="right" w:pos="8640"/>
      </w:tabs>
    </w:pPr>
  </w:style>
  <w:style w:type="character" w:customStyle="1" w:styleId="HeaderChar">
    <w:name w:val="Header Char"/>
    <w:basedOn w:val="DefaultParagraphFont"/>
    <w:link w:val="Header"/>
    <w:uiPriority w:val="99"/>
    <w:rsid w:val="00325695"/>
  </w:style>
  <w:style w:type="character" w:customStyle="1" w:styleId="Heading1Char">
    <w:name w:val="Heading 1 Char"/>
    <w:basedOn w:val="DefaultParagraphFont"/>
    <w:link w:val="Heading1"/>
    <w:rsid w:val="00131409"/>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140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C47075"/>
  </w:style>
  <w:style w:type="character" w:styleId="FootnoteReference">
    <w:name w:val="footnote reference"/>
    <w:semiHidden/>
    <w:rsid w:val="00C47075"/>
    <w:rPr>
      <w:vertAlign w:val="superscript"/>
    </w:rPr>
  </w:style>
  <w:style w:type="paragraph" w:styleId="FootnoteText">
    <w:name w:val="footnote text"/>
    <w:basedOn w:val="Normal"/>
    <w:link w:val="FootnoteTextChar"/>
    <w:semiHidden/>
    <w:rsid w:val="00C47075"/>
    <w:pPr>
      <w:widowControl w:val="0"/>
      <w:suppressLineNumbers/>
      <w:suppressAutoHyphens/>
      <w:ind w:left="283" w:hanging="283"/>
    </w:pPr>
    <w:rPr>
      <w:rFonts w:ascii="Times New Roman" w:eastAsia="Lucida Sans Unicode" w:hAnsi="Times New Roman" w:cs="Tahoma"/>
      <w:color w:val="000000"/>
      <w:sz w:val="20"/>
      <w:szCs w:val="20"/>
      <w:lang w:bidi="en-US"/>
    </w:rPr>
  </w:style>
  <w:style w:type="character" w:customStyle="1" w:styleId="FootnoteTextChar">
    <w:name w:val="Footnote Text Char"/>
    <w:basedOn w:val="DefaultParagraphFont"/>
    <w:link w:val="FootnoteText"/>
    <w:semiHidden/>
    <w:rsid w:val="00C47075"/>
    <w:rPr>
      <w:rFonts w:ascii="Times New Roman" w:eastAsia="Lucida Sans Unicode" w:hAnsi="Times New Roman" w:cs="Tahoma"/>
      <w:color w:val="000000"/>
      <w:sz w:val="20"/>
      <w:szCs w:val="20"/>
      <w:lang w:bidi="en-US"/>
    </w:rPr>
  </w:style>
  <w:style w:type="paragraph" w:styleId="Footer">
    <w:name w:val="footer"/>
    <w:basedOn w:val="Normal"/>
    <w:link w:val="FooterChar"/>
    <w:uiPriority w:val="99"/>
    <w:unhideWhenUsed/>
    <w:rsid w:val="007D4EE5"/>
    <w:pPr>
      <w:tabs>
        <w:tab w:val="center" w:pos="4320"/>
        <w:tab w:val="right" w:pos="8640"/>
      </w:tabs>
    </w:pPr>
  </w:style>
  <w:style w:type="character" w:customStyle="1" w:styleId="FooterChar">
    <w:name w:val="Footer Char"/>
    <w:basedOn w:val="DefaultParagraphFont"/>
    <w:link w:val="Footer"/>
    <w:uiPriority w:val="99"/>
    <w:rsid w:val="007D4EE5"/>
  </w:style>
  <w:style w:type="character" w:styleId="PageNumber">
    <w:name w:val="page number"/>
    <w:basedOn w:val="DefaultParagraphFont"/>
    <w:uiPriority w:val="99"/>
    <w:semiHidden/>
    <w:unhideWhenUsed/>
    <w:rsid w:val="007D4EE5"/>
  </w:style>
  <w:style w:type="paragraph" w:styleId="Header">
    <w:name w:val="header"/>
    <w:basedOn w:val="Normal"/>
    <w:link w:val="HeaderChar"/>
    <w:uiPriority w:val="99"/>
    <w:unhideWhenUsed/>
    <w:rsid w:val="00325695"/>
    <w:pPr>
      <w:tabs>
        <w:tab w:val="center" w:pos="4320"/>
        <w:tab w:val="right" w:pos="8640"/>
      </w:tabs>
    </w:pPr>
  </w:style>
  <w:style w:type="character" w:customStyle="1" w:styleId="HeaderChar">
    <w:name w:val="Header Char"/>
    <w:basedOn w:val="DefaultParagraphFont"/>
    <w:link w:val="Header"/>
    <w:uiPriority w:val="99"/>
    <w:rsid w:val="00325695"/>
  </w:style>
  <w:style w:type="character" w:customStyle="1" w:styleId="Heading1Char">
    <w:name w:val="Heading 1 Char"/>
    <w:basedOn w:val="DefaultParagraphFont"/>
    <w:link w:val="Heading1"/>
    <w:rsid w:val="00131409"/>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9163</Characters>
  <Application>Microsoft Office Word</Application>
  <DocSecurity>0</DocSecurity>
  <Lines>76</Lines>
  <Paragraphs>21</Paragraphs>
  <ScaleCrop>false</ScaleCrop>
  <Company>Church of the Nazarene</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 Mills</dc:creator>
  <cp:lastModifiedBy>Dan Copp</cp:lastModifiedBy>
  <cp:revision>2</cp:revision>
  <cp:lastPrinted>2013-08-27T20:41:00Z</cp:lastPrinted>
  <dcterms:created xsi:type="dcterms:W3CDTF">2013-08-29T02:34:00Z</dcterms:created>
  <dcterms:modified xsi:type="dcterms:W3CDTF">2013-08-29T02:34:00Z</dcterms:modified>
</cp:coreProperties>
</file>